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6C4E2CA" w:rsidR="007B5662" w:rsidRPr="00DF447A" w:rsidRDefault="009D0931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7A3D4F06" wp14:editId="2895F4A4">
            <wp:extent cx="2808000" cy="1431376"/>
            <wp:effectExtent l="0" t="0" r="114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43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FA31" w14:textId="77777777" w:rsidR="009D0931" w:rsidRDefault="009D0931" w:rsidP="007B5662">
      <w:pPr>
        <w:rPr>
          <w:b/>
          <w:sz w:val="56"/>
          <w:szCs w:val="56"/>
        </w:rPr>
      </w:pP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227140C9" w:rsidR="00691FAC" w:rsidRPr="00DF447A" w:rsidRDefault="00C70546" w:rsidP="00691FAC">
      <w:pPr>
        <w:jc w:val="right"/>
        <w:rPr>
          <w:b/>
        </w:rPr>
      </w:pPr>
      <w:r>
        <w:rPr>
          <w:b/>
        </w:rPr>
        <w:t>22</w:t>
      </w:r>
      <w:r w:rsidR="00F728AD">
        <w:rPr>
          <w:b/>
        </w:rPr>
        <w:t xml:space="preserve"> March 2019</w:t>
      </w:r>
    </w:p>
    <w:p w14:paraId="66B91757" w14:textId="77777777" w:rsidR="00691FAC" w:rsidRPr="00DF447A" w:rsidRDefault="00691FAC"/>
    <w:p w14:paraId="14B8E8C7" w14:textId="77777777" w:rsidR="001837D5" w:rsidRDefault="001837D5" w:rsidP="00A93BA9">
      <w:pPr>
        <w:spacing w:line="360" w:lineRule="auto"/>
      </w:pPr>
    </w:p>
    <w:p w14:paraId="408FD273" w14:textId="3B8FA330" w:rsidR="006928B9" w:rsidRDefault="00F728AD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D42F57">
        <w:rPr>
          <w:b/>
          <w:sz w:val="28"/>
          <w:szCs w:val="28"/>
        </w:rPr>
        <w:t>uilding Controls Industry Association</w:t>
      </w:r>
      <w:r>
        <w:rPr>
          <w:b/>
          <w:sz w:val="28"/>
          <w:szCs w:val="28"/>
        </w:rPr>
        <w:t xml:space="preserve"> </w:t>
      </w:r>
      <w:r w:rsidR="00BB0E6C">
        <w:rPr>
          <w:b/>
          <w:sz w:val="28"/>
          <w:szCs w:val="28"/>
        </w:rPr>
        <w:t>celebrates</w:t>
      </w:r>
      <w:r>
        <w:rPr>
          <w:b/>
          <w:sz w:val="28"/>
          <w:szCs w:val="28"/>
        </w:rPr>
        <w:t xml:space="preserve"> 100 member</w:t>
      </w:r>
      <w:r w:rsidR="00D42F57">
        <w:rPr>
          <w:b/>
          <w:sz w:val="28"/>
          <w:szCs w:val="28"/>
        </w:rPr>
        <w:t>s</w:t>
      </w:r>
    </w:p>
    <w:p w14:paraId="4FFCB59C" w14:textId="496F4BA4" w:rsidR="002C78CF" w:rsidRDefault="00D42F57" w:rsidP="00A93BA9">
      <w:pPr>
        <w:spacing w:line="360" w:lineRule="auto"/>
      </w:pPr>
      <w:r>
        <w:t xml:space="preserve">The Building Controls Industry Association (BCIA) is delighted to announce that it now has a grand total of 100 members. </w:t>
      </w:r>
      <w:r w:rsidR="002C78CF">
        <w:t xml:space="preserve">The recent addition of </w:t>
      </w:r>
      <w:proofErr w:type="spellStart"/>
      <w:r w:rsidR="002C78CF">
        <w:t>Kernow</w:t>
      </w:r>
      <w:proofErr w:type="spellEnd"/>
      <w:r w:rsidR="002C78CF">
        <w:t xml:space="preserve"> Controls has enabled the BCIA to </w:t>
      </w:r>
      <w:r w:rsidR="00AA3ADE">
        <w:t>celebrate</w:t>
      </w:r>
      <w:r w:rsidR="002C78CF">
        <w:t xml:space="preserve"> this important milestone.</w:t>
      </w:r>
    </w:p>
    <w:p w14:paraId="4DB5B3E9" w14:textId="65A6F976" w:rsidR="00AA3ADE" w:rsidRDefault="00AA3ADE" w:rsidP="00A93BA9">
      <w:pPr>
        <w:spacing w:line="360" w:lineRule="auto"/>
      </w:pPr>
    </w:p>
    <w:p w14:paraId="6CC20F3B" w14:textId="502B64BE" w:rsidR="002C5E09" w:rsidRDefault="00AA3ADE" w:rsidP="002C5E09">
      <w:pPr>
        <w:spacing w:line="360" w:lineRule="auto"/>
      </w:pPr>
      <w:r>
        <w:t>The Association is continuing to grow year on year</w:t>
      </w:r>
      <w:r w:rsidR="002C5E09">
        <w:t xml:space="preserve"> and members of the BCIA play a pivotal role in raising the profile of the Association </w:t>
      </w:r>
      <w:r w:rsidR="00C70546">
        <w:t>by contributing towards useful resources such as the new BEMS Performance Specification</w:t>
      </w:r>
      <w:r w:rsidR="00E20FAF">
        <w:t>. What’s more, t</w:t>
      </w:r>
      <w:bookmarkStart w:id="0" w:name="_GoBack"/>
      <w:bookmarkEnd w:id="0"/>
      <w:r w:rsidR="00C70546">
        <w:t xml:space="preserve">he BCIA </w:t>
      </w:r>
      <w:r w:rsidR="002C5E09">
        <w:t>Marketing, Skills and Technical Working Groups meetings bring like-minded people together to raise performance standards, promote training opportunities and reach out to other organisations and government bodies to ensure that building controls are top of the agenda.</w:t>
      </w:r>
    </w:p>
    <w:p w14:paraId="07DB3AED" w14:textId="77777777" w:rsidR="002C5E09" w:rsidRDefault="002C5E09" w:rsidP="00A93BA9">
      <w:pPr>
        <w:spacing w:line="360" w:lineRule="auto"/>
      </w:pPr>
    </w:p>
    <w:p w14:paraId="51BD1070" w14:textId="671C3F38" w:rsidR="00AA3ADE" w:rsidRDefault="002C5E09" w:rsidP="00A93BA9">
      <w:pPr>
        <w:spacing w:line="360" w:lineRule="auto"/>
      </w:pPr>
      <w:r>
        <w:t>T</w:t>
      </w:r>
      <w:r w:rsidR="00B53455">
        <w:t>he l</w:t>
      </w:r>
      <w:r w:rsidR="00AA3ADE">
        <w:t>atest figures from the BCIA’s Market Information Services (MIS) show that during the 2018 calendar year a new record was set for the value of the total controls and BEMS market in the UK at £695.6 million</w:t>
      </w:r>
      <w:r w:rsidR="00B53455">
        <w:t>, underlining the increas</w:t>
      </w:r>
      <w:r w:rsidR="00C70546">
        <w:t>ing</w:t>
      </w:r>
      <w:r w:rsidR="00B53455">
        <w:t xml:space="preserve"> profile of building controls.</w:t>
      </w:r>
    </w:p>
    <w:p w14:paraId="481A48F4" w14:textId="77777777" w:rsidR="00AA3ADE" w:rsidRDefault="00AA3ADE" w:rsidP="00A93BA9">
      <w:pPr>
        <w:spacing w:line="360" w:lineRule="auto"/>
      </w:pPr>
    </w:p>
    <w:p w14:paraId="56339BA4" w14:textId="1A9BAA85" w:rsidR="00AA3ADE" w:rsidRDefault="002C5E09" w:rsidP="002C5E09">
      <w:pPr>
        <w:spacing w:line="360" w:lineRule="auto"/>
      </w:pPr>
      <w:r w:rsidRPr="002C5E09">
        <w:t>As the Association grows, the BC</w:t>
      </w:r>
      <w:r w:rsidR="00B53455">
        <w:t>I</w:t>
      </w:r>
      <w:r w:rsidRPr="002C5E09">
        <w:t>A ha</w:t>
      </w:r>
      <w:r w:rsidR="00B53455">
        <w:t>s</w:t>
      </w:r>
      <w:r w:rsidRPr="002C5E09">
        <w:t xml:space="preserve"> added </w:t>
      </w:r>
      <w:r w:rsidR="00AA3ADE" w:rsidRPr="00AA3ADE">
        <w:t>a new category of Corporate Membership: Enterprise Membership. There are now two membership categories available, the newly added Enterprise and the original Full Membership.</w:t>
      </w:r>
    </w:p>
    <w:p w14:paraId="38EE8E48" w14:textId="32D542C3" w:rsidR="002C5E09" w:rsidRDefault="002C5E09" w:rsidP="002C5E09">
      <w:pPr>
        <w:spacing w:line="360" w:lineRule="auto"/>
      </w:pPr>
    </w:p>
    <w:p w14:paraId="114E6005" w14:textId="5787AEFE" w:rsidR="00AA3ADE" w:rsidRDefault="002C5E09" w:rsidP="00A93BA9">
      <w:pPr>
        <w:spacing w:line="360" w:lineRule="auto"/>
      </w:pPr>
      <w:r>
        <w:lastRenderedPageBreak/>
        <w:t>Members of the BCIA receive discounted training, access to the Market Information Service</w:t>
      </w:r>
      <w:r w:rsidR="00B53455">
        <w:t>, free membership of FETA (Federation of Environmental Trade Associations),</w:t>
      </w:r>
      <w:r>
        <w:t xml:space="preserve"> as well as special rates for a selection of industry events and </w:t>
      </w:r>
      <w:r w:rsidR="00591960">
        <w:t>insightful</w:t>
      </w:r>
      <w:r>
        <w:t xml:space="preserve"> publications. </w:t>
      </w:r>
    </w:p>
    <w:p w14:paraId="15B5B19B" w14:textId="766B4618" w:rsidR="002C5E09" w:rsidRDefault="002C5E09" w:rsidP="00A93BA9">
      <w:pPr>
        <w:spacing w:line="360" w:lineRule="auto"/>
      </w:pPr>
    </w:p>
    <w:p w14:paraId="2BDE547B" w14:textId="5EE66618" w:rsidR="006928B9" w:rsidRPr="002C5E09" w:rsidRDefault="002C5E09" w:rsidP="00A93BA9">
      <w:pPr>
        <w:spacing w:line="360" w:lineRule="auto"/>
      </w:pPr>
      <w:r>
        <w:t xml:space="preserve">Find out more by visiting the BCIA website: </w:t>
      </w:r>
      <w:hyperlink r:id="rId9" w:history="1">
        <w:r w:rsidRPr="00C111F3">
          <w:rPr>
            <w:rStyle w:val="Hyperlink"/>
          </w:rPr>
          <w:t>www.bcia.co.uk</w:t>
        </w:r>
      </w:hyperlink>
    </w:p>
    <w:p w14:paraId="573E7657" w14:textId="77777777" w:rsidR="006928B9" w:rsidRPr="00D42F57" w:rsidRDefault="006928B9" w:rsidP="00A93BA9">
      <w:pPr>
        <w:spacing w:line="360" w:lineRule="auto"/>
      </w:pPr>
    </w:p>
    <w:p w14:paraId="420F66E1" w14:textId="0911B07A" w:rsidR="00047536" w:rsidRDefault="00D42F57" w:rsidP="00A93BA9">
      <w:pPr>
        <w:spacing w:line="360" w:lineRule="auto"/>
      </w:pPr>
      <w:r w:rsidRPr="0008473B">
        <w:rPr>
          <w:b/>
        </w:rPr>
        <w:t>Jon Belfield, President of the BCIA said:</w:t>
      </w:r>
      <w:r w:rsidRPr="00D42F57">
        <w:t xml:space="preserve"> “</w:t>
      </w:r>
      <w:r>
        <w:t xml:space="preserve">It gives me great pleasure to welcome </w:t>
      </w:r>
      <w:proofErr w:type="spellStart"/>
      <w:r>
        <w:t>Kernow</w:t>
      </w:r>
      <w:proofErr w:type="spellEnd"/>
      <w:r>
        <w:t xml:space="preserve"> Controls to </w:t>
      </w:r>
      <w:r w:rsidR="00591960">
        <w:t xml:space="preserve">the </w:t>
      </w:r>
      <w:r w:rsidR="0008473B">
        <w:t xml:space="preserve">BCIA and to celebrate the hugely significant landmark of </w:t>
      </w:r>
      <w:r w:rsidR="00B53455">
        <w:t>reaching 100 members</w:t>
      </w:r>
      <w:r w:rsidR="0008473B">
        <w:t>. We work with companies from all over the UK, bringing their expertise into the mix and tap</w:t>
      </w:r>
      <w:r w:rsidR="00B53455">
        <w:t>ping</w:t>
      </w:r>
      <w:r w:rsidR="0008473B">
        <w:t xml:space="preserve"> into the professional training capability that we have</w:t>
      </w:r>
      <w:r w:rsidR="00B53455">
        <w:t xml:space="preserve"> collectively</w:t>
      </w:r>
      <w:r w:rsidR="0008473B">
        <w:t>.</w:t>
      </w:r>
      <w:r w:rsidR="00591960">
        <w:t>”</w:t>
      </w:r>
    </w:p>
    <w:p w14:paraId="0698822E" w14:textId="23C6D689" w:rsidR="0008473B" w:rsidRPr="0008473B" w:rsidRDefault="0008473B" w:rsidP="00A93BA9">
      <w:pPr>
        <w:spacing w:line="360" w:lineRule="auto"/>
        <w:rPr>
          <w:b/>
        </w:rPr>
      </w:pPr>
    </w:p>
    <w:p w14:paraId="1E21059C" w14:textId="158DEAF1" w:rsidR="0008473B" w:rsidRPr="00D42F57" w:rsidRDefault="00FA2232" w:rsidP="00A93BA9">
      <w:pPr>
        <w:spacing w:line="360" w:lineRule="auto"/>
      </w:pPr>
      <w:r>
        <w:rPr>
          <w:b/>
        </w:rPr>
        <w:t>Lucie Hackney,</w:t>
      </w:r>
      <w:r w:rsidR="0008473B" w:rsidRPr="0008473B">
        <w:rPr>
          <w:b/>
        </w:rPr>
        <w:t xml:space="preserve"> </w:t>
      </w:r>
      <w:r w:rsidR="00C70546">
        <w:rPr>
          <w:b/>
        </w:rPr>
        <w:t xml:space="preserve">Office Manager </w:t>
      </w:r>
      <w:r w:rsidR="0008473B" w:rsidRPr="0008473B">
        <w:rPr>
          <w:b/>
        </w:rPr>
        <w:t xml:space="preserve">of </w:t>
      </w:r>
      <w:proofErr w:type="spellStart"/>
      <w:r w:rsidR="0008473B" w:rsidRPr="0008473B">
        <w:rPr>
          <w:b/>
        </w:rPr>
        <w:t>Kernow</w:t>
      </w:r>
      <w:proofErr w:type="spellEnd"/>
      <w:r w:rsidR="0008473B" w:rsidRPr="0008473B">
        <w:rPr>
          <w:b/>
        </w:rPr>
        <w:t xml:space="preserve"> Controls revealed</w:t>
      </w:r>
      <w:r w:rsidR="0008473B">
        <w:t>: “We are very proud to have become the 100</w:t>
      </w:r>
      <w:r w:rsidR="00B53455">
        <w:t>th</w:t>
      </w:r>
      <w:r w:rsidR="0008473B">
        <w:t xml:space="preserve"> member of the BCIA. </w:t>
      </w:r>
      <w:r w:rsidR="00AA3ADE">
        <w:t xml:space="preserve">It is a testament </w:t>
      </w:r>
      <w:r>
        <w:t xml:space="preserve">to the dedication and commitment of the Association and its members that it </w:t>
      </w:r>
      <w:r w:rsidR="00AA3ADE">
        <w:t xml:space="preserve">continues to </w:t>
      </w:r>
      <w:r>
        <w:t>grow and help steer the building controls industry forward.”</w:t>
      </w:r>
    </w:p>
    <w:p w14:paraId="4DFF380A" w14:textId="5315BD16" w:rsidR="001837D5" w:rsidRPr="007136C8" w:rsidRDefault="001837D5" w:rsidP="007136C8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C75A81F" w14:textId="01A2C589" w:rsidR="00872745" w:rsidRPr="00872745" w:rsidRDefault="009B5DBE" w:rsidP="00872745">
      <w:pPr>
        <w:rPr>
          <w:b/>
        </w:rPr>
      </w:pPr>
      <w:r w:rsidRPr="0092676A">
        <w:t xml:space="preserve">The </w:t>
      </w:r>
      <w:r w:rsidRPr="009B5DBE">
        <w:t>Building Controls Industry Association (BCIA)</w:t>
      </w:r>
      <w:r w:rsidRPr="0092676A">
        <w:t xml:space="preserve"> represents the UK building controls </w:t>
      </w:r>
      <w:r w:rsidR="00D73973">
        <w:t xml:space="preserve">and BEMS sector. With around </w:t>
      </w:r>
      <w:r w:rsidR="002C78CF">
        <w:t>100</w:t>
      </w:r>
      <w:r w:rsidR="00D73973">
        <w:t xml:space="preserve"> members accounting for 8</w:t>
      </w:r>
      <w:r w:rsidRPr="0092676A">
        <w:t xml:space="preserve">0% of the UK controls </w:t>
      </w:r>
      <w:r w:rsidRPr="00872745">
        <w:t>market, the BCIA is an influential group that promotes better specification, application and use of controls. The BCIA also offe</w:t>
      </w:r>
      <w:r w:rsidR="00460D4E" w:rsidRPr="00872745">
        <w:t xml:space="preserve">rs its own training courses and is currently supporting </w:t>
      </w:r>
      <w:r w:rsidR="00872745" w:rsidRPr="00872745">
        <w:rPr>
          <w:rFonts w:eastAsia="Times New Roman" w:cs="Times New Roman"/>
          <w:lang w:eastAsia="en-GB"/>
        </w:rPr>
        <w:t>a new Trailblazer Apprenticeship Standard for the industry which is being developed by the BEMS Employer Group.</w:t>
      </w:r>
    </w:p>
    <w:p w14:paraId="1A5C2B34" w14:textId="77777777" w:rsidR="00953F10" w:rsidRPr="00460D4E" w:rsidRDefault="00953F10" w:rsidP="00A93BA9"/>
    <w:p w14:paraId="5CF23604" w14:textId="4606AFF5" w:rsidR="00416732" w:rsidRPr="00DF447A" w:rsidRDefault="00416732" w:rsidP="00A93BA9">
      <w:r w:rsidRPr="00DF447A">
        <w:t xml:space="preserve">For further information about the </w:t>
      </w:r>
      <w:r w:rsidR="00512D37">
        <w:t>BCIA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073C17B6" w14:textId="77777777" w:rsidR="00C37DA1" w:rsidRPr="00DF447A" w:rsidRDefault="00C37DA1" w:rsidP="00C37DA1">
      <w:r w:rsidRPr="00DF447A">
        <w:t>Tracey Rushton-Thorpe</w:t>
      </w:r>
    </w:p>
    <w:p w14:paraId="27665126" w14:textId="706CCE31" w:rsidR="00416732" w:rsidRPr="00DF447A" w:rsidRDefault="00C37DA1" w:rsidP="00A93BA9">
      <w:r w:rsidRPr="00DF447A">
        <w:t xml:space="preserve">Tel: </w:t>
      </w:r>
      <w:r w:rsidR="00727ADE">
        <w:t>01733 294524</w:t>
      </w:r>
    </w:p>
    <w:p w14:paraId="1B43E2D8" w14:textId="77777777" w:rsidR="00416732" w:rsidRDefault="00C37DA1" w:rsidP="00A93BA9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</w:p>
    <w:p w14:paraId="660DE323" w14:textId="77777777" w:rsidR="0068139D" w:rsidRDefault="0068139D" w:rsidP="00A93BA9">
      <w:pPr>
        <w:rPr>
          <w:rStyle w:val="Hyperlink"/>
          <w:u w:val="none"/>
        </w:rPr>
      </w:pPr>
    </w:p>
    <w:p w14:paraId="5B5909BE" w14:textId="60E533AF" w:rsidR="00727ADE" w:rsidRPr="00DF447A" w:rsidRDefault="0068139D" w:rsidP="00727ADE">
      <w:r>
        <w:t>Leandra Graves</w:t>
      </w:r>
    </w:p>
    <w:p w14:paraId="01D7AECB" w14:textId="77777777" w:rsidR="00727ADE" w:rsidRPr="00DF447A" w:rsidRDefault="00727ADE" w:rsidP="00727ADE">
      <w:r w:rsidRPr="00DF447A">
        <w:t xml:space="preserve">Tel: </w:t>
      </w:r>
      <w:r>
        <w:t>01733 294524</w:t>
      </w:r>
    </w:p>
    <w:p w14:paraId="4A596362" w14:textId="200F7FE7" w:rsidR="00727ADE" w:rsidRPr="00DF447A" w:rsidRDefault="00727ADE" w:rsidP="00727ADE">
      <w:r w:rsidRPr="00DF447A">
        <w:t xml:space="preserve">Email: </w:t>
      </w:r>
      <w:hyperlink r:id="rId11" w:history="1">
        <w:r w:rsidR="0068139D">
          <w:rPr>
            <w:rStyle w:val="Hyperlink"/>
          </w:rPr>
          <w:t>leandra@keystonecomms.co.uk</w:t>
        </w:r>
      </w:hyperlink>
      <w:r w:rsidR="00B523B9">
        <w:t xml:space="preserve"> </w:t>
      </w:r>
    </w:p>
    <w:p w14:paraId="4E48D67B" w14:textId="77777777" w:rsidR="00727ADE" w:rsidRDefault="00727ADE" w:rsidP="00A93BA9"/>
    <w:p w14:paraId="41CE7F5D" w14:textId="77777777" w:rsidR="00C71BDC" w:rsidRDefault="00C71BDC" w:rsidP="00A93BA9"/>
    <w:p w14:paraId="4FDC4DCD" w14:textId="77777777" w:rsidR="00C71BDC" w:rsidRPr="00DF447A" w:rsidRDefault="00C71BDC" w:rsidP="00A93BA9"/>
    <w:sectPr w:rsidR="00C71BDC" w:rsidRPr="00DF447A"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A2CB4" w14:textId="77777777" w:rsidR="009759A5" w:rsidRDefault="009759A5" w:rsidP="00247599">
      <w:r>
        <w:separator/>
      </w:r>
    </w:p>
  </w:endnote>
  <w:endnote w:type="continuationSeparator" w:id="0">
    <w:p w14:paraId="1A19725A" w14:textId="77777777" w:rsidR="009759A5" w:rsidRDefault="009759A5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9759A5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64C0" w14:textId="77777777" w:rsidR="009759A5" w:rsidRDefault="009759A5" w:rsidP="00247599">
      <w:r>
        <w:separator/>
      </w:r>
    </w:p>
  </w:footnote>
  <w:footnote w:type="continuationSeparator" w:id="0">
    <w:p w14:paraId="084B965B" w14:textId="77777777" w:rsidR="009759A5" w:rsidRDefault="009759A5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30254"/>
    <w:rsid w:val="0004066B"/>
    <w:rsid w:val="00041FDD"/>
    <w:rsid w:val="00046802"/>
    <w:rsid w:val="00047536"/>
    <w:rsid w:val="000707E8"/>
    <w:rsid w:val="0008473B"/>
    <w:rsid w:val="000863F6"/>
    <w:rsid w:val="00094FF6"/>
    <w:rsid w:val="000F746A"/>
    <w:rsid w:val="00113875"/>
    <w:rsid w:val="00115B29"/>
    <w:rsid w:val="00123049"/>
    <w:rsid w:val="0014528B"/>
    <w:rsid w:val="00150D9A"/>
    <w:rsid w:val="0017157D"/>
    <w:rsid w:val="0017186D"/>
    <w:rsid w:val="001837D5"/>
    <w:rsid w:val="00186286"/>
    <w:rsid w:val="001B1BC1"/>
    <w:rsid w:val="001D2E31"/>
    <w:rsid w:val="001F209F"/>
    <w:rsid w:val="00200147"/>
    <w:rsid w:val="00206763"/>
    <w:rsid w:val="00247599"/>
    <w:rsid w:val="00263B89"/>
    <w:rsid w:val="002652FB"/>
    <w:rsid w:val="0027084F"/>
    <w:rsid w:val="00270DD1"/>
    <w:rsid w:val="00290E5C"/>
    <w:rsid w:val="002A6444"/>
    <w:rsid w:val="002C5E09"/>
    <w:rsid w:val="002C78CF"/>
    <w:rsid w:val="00336292"/>
    <w:rsid w:val="00344A54"/>
    <w:rsid w:val="003821F6"/>
    <w:rsid w:val="00383999"/>
    <w:rsid w:val="0039242A"/>
    <w:rsid w:val="003C70BA"/>
    <w:rsid w:val="003E21E6"/>
    <w:rsid w:val="003F2051"/>
    <w:rsid w:val="00406307"/>
    <w:rsid w:val="00416732"/>
    <w:rsid w:val="00447BA9"/>
    <w:rsid w:val="00460D4E"/>
    <w:rsid w:val="004D1291"/>
    <w:rsid w:val="004E4884"/>
    <w:rsid w:val="00507075"/>
    <w:rsid w:val="005105A1"/>
    <w:rsid w:val="00512D37"/>
    <w:rsid w:val="00524104"/>
    <w:rsid w:val="00591960"/>
    <w:rsid w:val="005A0317"/>
    <w:rsid w:val="005A7D26"/>
    <w:rsid w:val="005C7267"/>
    <w:rsid w:val="00641FF4"/>
    <w:rsid w:val="0066588F"/>
    <w:rsid w:val="0068139D"/>
    <w:rsid w:val="00691FAC"/>
    <w:rsid w:val="00692076"/>
    <w:rsid w:val="006928B9"/>
    <w:rsid w:val="00695CF3"/>
    <w:rsid w:val="006B5DA0"/>
    <w:rsid w:val="006C24EA"/>
    <w:rsid w:val="006D0299"/>
    <w:rsid w:val="006D37B9"/>
    <w:rsid w:val="006D43B0"/>
    <w:rsid w:val="006D7CC7"/>
    <w:rsid w:val="0070734E"/>
    <w:rsid w:val="00711ACB"/>
    <w:rsid w:val="007136C8"/>
    <w:rsid w:val="00726850"/>
    <w:rsid w:val="00726F0D"/>
    <w:rsid w:val="00727ADE"/>
    <w:rsid w:val="00785DE4"/>
    <w:rsid w:val="00793614"/>
    <w:rsid w:val="007B1C86"/>
    <w:rsid w:val="007B5662"/>
    <w:rsid w:val="007B5BE5"/>
    <w:rsid w:val="007C7191"/>
    <w:rsid w:val="007E10BF"/>
    <w:rsid w:val="007E1804"/>
    <w:rsid w:val="007E1CCC"/>
    <w:rsid w:val="007E3B33"/>
    <w:rsid w:val="007F27AB"/>
    <w:rsid w:val="007F4C82"/>
    <w:rsid w:val="008122AE"/>
    <w:rsid w:val="00872745"/>
    <w:rsid w:val="00894D53"/>
    <w:rsid w:val="008968B9"/>
    <w:rsid w:val="008B01A7"/>
    <w:rsid w:val="008B5585"/>
    <w:rsid w:val="008B7F95"/>
    <w:rsid w:val="008D6F58"/>
    <w:rsid w:val="008F0B94"/>
    <w:rsid w:val="008F261E"/>
    <w:rsid w:val="00926B15"/>
    <w:rsid w:val="00945613"/>
    <w:rsid w:val="009532CE"/>
    <w:rsid w:val="00953F10"/>
    <w:rsid w:val="009759A5"/>
    <w:rsid w:val="00976EB1"/>
    <w:rsid w:val="009A5901"/>
    <w:rsid w:val="009B5DBE"/>
    <w:rsid w:val="009C4D3F"/>
    <w:rsid w:val="009D0931"/>
    <w:rsid w:val="009D0E10"/>
    <w:rsid w:val="009D18D4"/>
    <w:rsid w:val="009F76CE"/>
    <w:rsid w:val="00A248CB"/>
    <w:rsid w:val="00A461AB"/>
    <w:rsid w:val="00A46C9A"/>
    <w:rsid w:val="00A66F0F"/>
    <w:rsid w:val="00A8620A"/>
    <w:rsid w:val="00A93BA9"/>
    <w:rsid w:val="00A95C44"/>
    <w:rsid w:val="00AA0293"/>
    <w:rsid w:val="00AA3ADE"/>
    <w:rsid w:val="00AC1D01"/>
    <w:rsid w:val="00AD114D"/>
    <w:rsid w:val="00B03E03"/>
    <w:rsid w:val="00B07031"/>
    <w:rsid w:val="00B076DA"/>
    <w:rsid w:val="00B20CA6"/>
    <w:rsid w:val="00B22496"/>
    <w:rsid w:val="00B26676"/>
    <w:rsid w:val="00B4314B"/>
    <w:rsid w:val="00B523B9"/>
    <w:rsid w:val="00B53455"/>
    <w:rsid w:val="00B8410D"/>
    <w:rsid w:val="00B86E74"/>
    <w:rsid w:val="00B92728"/>
    <w:rsid w:val="00BB0E6C"/>
    <w:rsid w:val="00BC3D91"/>
    <w:rsid w:val="00BE594C"/>
    <w:rsid w:val="00C217F1"/>
    <w:rsid w:val="00C3013E"/>
    <w:rsid w:val="00C37DA1"/>
    <w:rsid w:val="00C5372F"/>
    <w:rsid w:val="00C5691A"/>
    <w:rsid w:val="00C7022C"/>
    <w:rsid w:val="00C70546"/>
    <w:rsid w:val="00C71BDC"/>
    <w:rsid w:val="00C8762F"/>
    <w:rsid w:val="00CD52B0"/>
    <w:rsid w:val="00D16F10"/>
    <w:rsid w:val="00D24275"/>
    <w:rsid w:val="00D25AD5"/>
    <w:rsid w:val="00D26589"/>
    <w:rsid w:val="00D33727"/>
    <w:rsid w:val="00D42F57"/>
    <w:rsid w:val="00D73973"/>
    <w:rsid w:val="00D84C04"/>
    <w:rsid w:val="00D921BD"/>
    <w:rsid w:val="00DD028E"/>
    <w:rsid w:val="00DD6B24"/>
    <w:rsid w:val="00DF03E2"/>
    <w:rsid w:val="00DF447A"/>
    <w:rsid w:val="00E14FAB"/>
    <w:rsid w:val="00E1772D"/>
    <w:rsid w:val="00E20FAF"/>
    <w:rsid w:val="00E4502A"/>
    <w:rsid w:val="00E62260"/>
    <w:rsid w:val="00E86C2B"/>
    <w:rsid w:val="00F03306"/>
    <w:rsid w:val="00F21E6A"/>
    <w:rsid w:val="00F35936"/>
    <w:rsid w:val="00F619D1"/>
    <w:rsid w:val="00F728AD"/>
    <w:rsid w:val="00F94617"/>
    <w:rsid w:val="00FA2232"/>
    <w:rsid w:val="00FC22B8"/>
    <w:rsid w:val="00FC2BDE"/>
    <w:rsid w:val="00FC7621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C876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71BDC"/>
  </w:style>
  <w:style w:type="character" w:styleId="UnresolvedMention">
    <w:name w:val="Unresolved Mention"/>
    <w:basedOn w:val="DefaultParagraphFont"/>
    <w:uiPriority w:val="99"/>
    <w:rsid w:val="002C5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anne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cey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ia.co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016563"/>
    <w:rsid w:val="000A178D"/>
    <w:rsid w:val="000B52B6"/>
    <w:rsid w:val="000F0D9B"/>
    <w:rsid w:val="00133ED7"/>
    <w:rsid w:val="001F20FB"/>
    <w:rsid w:val="00397E39"/>
    <w:rsid w:val="003A45FD"/>
    <w:rsid w:val="00432E87"/>
    <w:rsid w:val="00572851"/>
    <w:rsid w:val="006E49E7"/>
    <w:rsid w:val="00A17193"/>
    <w:rsid w:val="00B9114B"/>
    <w:rsid w:val="00BF3A08"/>
    <w:rsid w:val="00CC0159"/>
    <w:rsid w:val="00DD3181"/>
    <w:rsid w:val="00E7731E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9DC28-8C45-2045-AA1B-458AC76B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8</cp:revision>
  <dcterms:created xsi:type="dcterms:W3CDTF">2019-03-12T10:54:00Z</dcterms:created>
  <dcterms:modified xsi:type="dcterms:W3CDTF">2019-03-21T14:13:00Z</dcterms:modified>
</cp:coreProperties>
</file>