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00F00" w14:textId="3A4B1C34" w:rsidR="0033129E" w:rsidRDefault="001B26EE" w:rsidP="0033129E">
      <w:pPr>
        <w:jc w:val="right"/>
      </w:pPr>
      <w:r>
        <w:rPr>
          <w:noProof/>
          <w:lang w:eastAsia="en-GB"/>
        </w:rPr>
        <w:drawing>
          <wp:inline distT="0" distB="0" distL="0" distR="0" wp14:anchorId="3A3D3049" wp14:editId="75A08FB9">
            <wp:extent cx="1437005" cy="1367696"/>
            <wp:effectExtent l="0" t="0" r="10795" b="4445"/>
            <wp:docPr id="1" name="Picture 1" descr="Logo-H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P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0646" cy="1409232"/>
                    </a:xfrm>
                    <a:prstGeom prst="rect">
                      <a:avLst/>
                    </a:prstGeom>
                    <a:noFill/>
                    <a:ln>
                      <a:noFill/>
                    </a:ln>
                  </pic:spPr>
                </pic:pic>
              </a:graphicData>
            </a:graphic>
          </wp:inline>
        </w:drawing>
      </w:r>
    </w:p>
    <w:p w14:paraId="0D3C4B58" w14:textId="7B60E07F" w:rsidR="0033129E" w:rsidRDefault="0033129E" w:rsidP="0033129E">
      <w:pPr>
        <w:jc w:val="right"/>
      </w:pPr>
    </w:p>
    <w:p w14:paraId="5D23285D" w14:textId="77777777" w:rsidR="0033129E" w:rsidRDefault="0033129E" w:rsidP="0033129E"/>
    <w:p w14:paraId="44BA8655" w14:textId="3B991E2F" w:rsidR="008278BC" w:rsidRDefault="0033129E" w:rsidP="0033129E">
      <w:pPr>
        <w:rPr>
          <w:rFonts w:ascii="Arial" w:hAnsi="Arial" w:cs="Arial"/>
          <w:b/>
          <w:sz w:val="56"/>
          <w:szCs w:val="56"/>
        </w:rPr>
      </w:pPr>
      <w:r w:rsidRPr="006D1DA6">
        <w:rPr>
          <w:rFonts w:ascii="Arial" w:hAnsi="Arial" w:cs="Arial"/>
          <w:b/>
          <w:sz w:val="56"/>
          <w:szCs w:val="56"/>
        </w:rPr>
        <w:t>Press Release</w:t>
      </w:r>
    </w:p>
    <w:p w14:paraId="32D3E0BE" w14:textId="57991F19" w:rsidR="001718C6" w:rsidRPr="001718C6" w:rsidRDefault="001718C6" w:rsidP="001718C6">
      <w:pPr>
        <w:rPr>
          <w:rFonts w:ascii="Arial" w:hAnsi="Arial" w:cs="Arial"/>
          <w:b/>
          <w:sz w:val="22"/>
          <w:szCs w:val="22"/>
        </w:rPr>
      </w:pPr>
      <w:r w:rsidRPr="001718C6">
        <w:rPr>
          <w:rFonts w:ascii="Arial" w:hAnsi="Arial" w:cs="Arial"/>
          <w:b/>
          <w:sz w:val="22"/>
          <w:szCs w:val="22"/>
        </w:rPr>
        <w:tab/>
      </w:r>
      <w:r w:rsidRPr="001718C6">
        <w:rPr>
          <w:rFonts w:ascii="Arial" w:hAnsi="Arial" w:cs="Arial"/>
          <w:b/>
          <w:sz w:val="22"/>
          <w:szCs w:val="22"/>
        </w:rPr>
        <w:tab/>
      </w:r>
      <w:r w:rsidRPr="001718C6">
        <w:rPr>
          <w:rFonts w:ascii="Arial" w:hAnsi="Arial" w:cs="Arial"/>
          <w:b/>
          <w:sz w:val="22"/>
          <w:szCs w:val="22"/>
        </w:rPr>
        <w:tab/>
      </w:r>
      <w:r w:rsidRPr="001718C6">
        <w:rPr>
          <w:rFonts w:ascii="Arial" w:hAnsi="Arial" w:cs="Arial"/>
          <w:b/>
          <w:sz w:val="22"/>
          <w:szCs w:val="22"/>
        </w:rPr>
        <w:tab/>
      </w:r>
      <w:r w:rsidRPr="001718C6">
        <w:rPr>
          <w:rFonts w:ascii="Arial" w:hAnsi="Arial" w:cs="Arial"/>
          <w:b/>
          <w:sz w:val="22"/>
          <w:szCs w:val="22"/>
        </w:rPr>
        <w:tab/>
      </w:r>
      <w:r w:rsidRPr="001718C6">
        <w:rPr>
          <w:rFonts w:ascii="Arial" w:hAnsi="Arial" w:cs="Arial"/>
          <w:b/>
          <w:sz w:val="22"/>
          <w:szCs w:val="22"/>
        </w:rPr>
        <w:tab/>
      </w:r>
      <w:r w:rsidRPr="001718C6">
        <w:rPr>
          <w:rFonts w:ascii="Arial" w:hAnsi="Arial" w:cs="Arial"/>
          <w:b/>
          <w:sz w:val="22"/>
          <w:szCs w:val="22"/>
        </w:rPr>
        <w:tab/>
      </w:r>
      <w:r w:rsidRPr="001718C6">
        <w:rPr>
          <w:rFonts w:ascii="Arial" w:hAnsi="Arial" w:cs="Arial"/>
          <w:b/>
          <w:sz w:val="22"/>
          <w:szCs w:val="22"/>
        </w:rPr>
        <w:tab/>
      </w:r>
      <w:r w:rsidRPr="001718C6">
        <w:rPr>
          <w:rFonts w:ascii="Arial" w:hAnsi="Arial" w:cs="Arial"/>
          <w:b/>
          <w:sz w:val="22"/>
          <w:szCs w:val="22"/>
        </w:rPr>
        <w:tab/>
      </w:r>
      <w:r w:rsidRPr="001718C6">
        <w:rPr>
          <w:rFonts w:ascii="Arial" w:hAnsi="Arial" w:cs="Arial"/>
          <w:b/>
          <w:sz w:val="22"/>
          <w:szCs w:val="22"/>
        </w:rPr>
        <w:tab/>
        <w:t>2</w:t>
      </w:r>
      <w:r w:rsidR="00BE1461">
        <w:rPr>
          <w:rFonts w:ascii="Arial" w:hAnsi="Arial" w:cs="Arial"/>
          <w:b/>
          <w:sz w:val="22"/>
          <w:szCs w:val="22"/>
        </w:rPr>
        <w:t>3rd</w:t>
      </w:r>
      <w:r w:rsidRPr="001718C6">
        <w:rPr>
          <w:rFonts w:ascii="Arial" w:hAnsi="Arial" w:cs="Arial"/>
          <w:b/>
          <w:sz w:val="22"/>
          <w:szCs w:val="22"/>
        </w:rPr>
        <w:t xml:space="preserve"> May 2018</w:t>
      </w:r>
    </w:p>
    <w:p w14:paraId="5BA16FBE" w14:textId="77777777" w:rsidR="0033129E" w:rsidRPr="001718C6" w:rsidRDefault="0033129E" w:rsidP="001718C6">
      <w:pPr>
        <w:rPr>
          <w:rFonts w:ascii="Arial" w:hAnsi="Arial" w:cs="Arial"/>
          <w:b/>
          <w:sz w:val="22"/>
          <w:szCs w:val="22"/>
        </w:rPr>
      </w:pPr>
    </w:p>
    <w:p w14:paraId="032DCB29" w14:textId="77777777" w:rsidR="00A83A68" w:rsidRPr="001718C6" w:rsidRDefault="00A83A68" w:rsidP="001718C6">
      <w:pPr>
        <w:rPr>
          <w:rFonts w:ascii="Arial" w:hAnsi="Arial" w:cs="Arial"/>
          <w:b/>
          <w:sz w:val="22"/>
          <w:szCs w:val="22"/>
        </w:rPr>
      </w:pPr>
      <w:r w:rsidRPr="001718C6">
        <w:rPr>
          <w:rFonts w:ascii="Arial" w:hAnsi="Arial" w:cs="Arial"/>
          <w:b/>
          <w:sz w:val="22"/>
          <w:szCs w:val="22"/>
        </w:rPr>
        <w:t>HPA welcomes Prime Minister’s determination to reduce the energy consumption of buildings</w:t>
      </w:r>
    </w:p>
    <w:p w14:paraId="0ED7A66F" w14:textId="77777777" w:rsidR="00A83A68" w:rsidRPr="001718C6" w:rsidRDefault="00A83A68" w:rsidP="001718C6">
      <w:pPr>
        <w:rPr>
          <w:rFonts w:ascii="Arial" w:hAnsi="Arial" w:cs="Arial"/>
          <w:sz w:val="22"/>
          <w:szCs w:val="22"/>
        </w:rPr>
      </w:pPr>
    </w:p>
    <w:p w14:paraId="0218AF32" w14:textId="77777777" w:rsidR="00A83A68" w:rsidRPr="001718C6" w:rsidRDefault="00A83A68" w:rsidP="001718C6">
      <w:pPr>
        <w:rPr>
          <w:rFonts w:ascii="Arial" w:hAnsi="Arial" w:cs="Arial"/>
          <w:sz w:val="22"/>
          <w:szCs w:val="22"/>
        </w:rPr>
      </w:pPr>
      <w:r w:rsidRPr="001718C6">
        <w:rPr>
          <w:rFonts w:ascii="Arial" w:hAnsi="Arial" w:cs="Arial"/>
          <w:sz w:val="22"/>
          <w:szCs w:val="22"/>
        </w:rPr>
        <w:t>The Heat Pump Association (HPA) has welcomed Prime Minister Theresa May’s speech on science and modern industrial strategy as a major step in reducing carbon emissions and the UK’s dependence on imported fuel.</w:t>
      </w:r>
    </w:p>
    <w:p w14:paraId="0805C47E" w14:textId="77777777" w:rsidR="00A83A68" w:rsidRPr="001718C6" w:rsidRDefault="00A83A68" w:rsidP="001718C6">
      <w:pPr>
        <w:rPr>
          <w:rFonts w:ascii="Arial" w:hAnsi="Arial" w:cs="Arial"/>
          <w:sz w:val="22"/>
          <w:szCs w:val="22"/>
        </w:rPr>
      </w:pPr>
    </w:p>
    <w:p w14:paraId="604FD982" w14:textId="77777777" w:rsidR="00A83A68" w:rsidRPr="001718C6" w:rsidRDefault="00A83A68" w:rsidP="001718C6">
      <w:pPr>
        <w:rPr>
          <w:rFonts w:ascii="Arial" w:hAnsi="Arial" w:cs="Arial"/>
          <w:color w:val="0B0C0C"/>
          <w:sz w:val="22"/>
          <w:szCs w:val="22"/>
        </w:rPr>
      </w:pPr>
      <w:r w:rsidRPr="001718C6">
        <w:rPr>
          <w:rFonts w:ascii="Arial" w:hAnsi="Arial" w:cs="Arial"/>
          <w:sz w:val="22"/>
          <w:szCs w:val="22"/>
        </w:rPr>
        <w:t>In a bold, landmark speech on Monday 21</w:t>
      </w:r>
      <w:r w:rsidRPr="001718C6">
        <w:rPr>
          <w:rFonts w:ascii="Arial" w:hAnsi="Arial" w:cs="Arial"/>
          <w:sz w:val="22"/>
          <w:szCs w:val="22"/>
          <w:vertAlign w:val="superscript"/>
        </w:rPr>
        <w:t>st</w:t>
      </w:r>
      <w:r w:rsidRPr="001718C6">
        <w:rPr>
          <w:rFonts w:ascii="Arial" w:hAnsi="Arial" w:cs="Arial"/>
          <w:sz w:val="22"/>
          <w:szCs w:val="22"/>
        </w:rPr>
        <w:t xml:space="preserve"> May, Mrs May committed the UK to reducing building energy use by half. Mrs May said: “</w:t>
      </w:r>
      <w:r w:rsidRPr="001718C6">
        <w:rPr>
          <w:rFonts w:ascii="Arial" w:hAnsi="Arial" w:cs="Arial"/>
          <w:color w:val="0B0C0C"/>
          <w:sz w:val="22"/>
          <w:szCs w:val="22"/>
        </w:rPr>
        <w:t>By making our buildings more energy efficient and embracing smart technologies, we can slash household energy bills, reduce demand for energy, and meet our targets for carbon reduction.</w:t>
      </w:r>
    </w:p>
    <w:p w14:paraId="725848D9" w14:textId="77777777" w:rsidR="00A83A68" w:rsidRPr="001718C6" w:rsidRDefault="00A83A68" w:rsidP="001718C6">
      <w:pPr>
        <w:rPr>
          <w:rFonts w:ascii="Arial" w:hAnsi="Arial" w:cs="Arial"/>
          <w:sz w:val="22"/>
          <w:szCs w:val="22"/>
        </w:rPr>
      </w:pPr>
    </w:p>
    <w:p w14:paraId="3FEFAEAF" w14:textId="77777777" w:rsidR="00A83A68" w:rsidRPr="001718C6" w:rsidRDefault="00A83A68" w:rsidP="001718C6">
      <w:pPr>
        <w:rPr>
          <w:rFonts w:ascii="Arial" w:hAnsi="Arial" w:cs="Arial"/>
          <w:sz w:val="22"/>
          <w:szCs w:val="22"/>
        </w:rPr>
      </w:pPr>
      <w:r w:rsidRPr="001718C6">
        <w:rPr>
          <w:rFonts w:ascii="Arial" w:hAnsi="Arial" w:cs="Arial"/>
          <w:color w:val="0B0C0C"/>
          <w:sz w:val="22"/>
          <w:szCs w:val="22"/>
        </w:rPr>
        <w:t>“By halving the energy use of new buildings – both commercial and residential – we could reduce the energy bills for their occupants by as much as 50 per cent.</w:t>
      </w:r>
    </w:p>
    <w:p w14:paraId="690D412B" w14:textId="77777777" w:rsidR="00A83A68" w:rsidRPr="001718C6" w:rsidRDefault="00A83A68" w:rsidP="001718C6">
      <w:pPr>
        <w:rPr>
          <w:rFonts w:ascii="Arial" w:hAnsi="Arial" w:cs="Arial"/>
          <w:color w:val="0B0C0C"/>
          <w:sz w:val="22"/>
          <w:szCs w:val="22"/>
        </w:rPr>
      </w:pPr>
    </w:p>
    <w:p w14:paraId="3C8A0768" w14:textId="77777777" w:rsidR="00A83A68" w:rsidRPr="001718C6" w:rsidRDefault="00A83A68" w:rsidP="001718C6">
      <w:pPr>
        <w:rPr>
          <w:rFonts w:ascii="Arial" w:hAnsi="Arial" w:cs="Arial"/>
          <w:color w:val="0B0C0C"/>
          <w:sz w:val="22"/>
          <w:szCs w:val="22"/>
        </w:rPr>
      </w:pPr>
      <w:r w:rsidRPr="001718C6">
        <w:rPr>
          <w:rFonts w:ascii="Arial" w:hAnsi="Arial" w:cs="Arial"/>
          <w:color w:val="0B0C0C"/>
          <w:sz w:val="22"/>
          <w:szCs w:val="22"/>
        </w:rPr>
        <w:t>“And we will aim to halve the costs of reaching the same standard in existing buildings too.</w:t>
      </w:r>
      <w:r w:rsidRPr="001718C6">
        <w:rPr>
          <w:rFonts w:ascii="Arial" w:hAnsi="Arial" w:cs="Arial"/>
          <w:sz w:val="22"/>
          <w:szCs w:val="22"/>
        </w:rPr>
        <w:t xml:space="preserve"> </w:t>
      </w:r>
      <w:r w:rsidRPr="001718C6">
        <w:rPr>
          <w:rFonts w:ascii="Arial" w:hAnsi="Arial" w:cs="Arial"/>
          <w:color w:val="0B0C0C"/>
          <w:sz w:val="22"/>
          <w:szCs w:val="22"/>
        </w:rPr>
        <w:t>Meeting this challenge will drive innovation and higher standards in the construction sector, helping it to meet our ambitious homebuilding targets and providing more jobs and opportunity to millions of workers across the country.”</w:t>
      </w:r>
    </w:p>
    <w:p w14:paraId="164AF321" w14:textId="77777777" w:rsidR="00A83A68" w:rsidRPr="001718C6" w:rsidRDefault="00A83A68" w:rsidP="001718C6">
      <w:pPr>
        <w:rPr>
          <w:rFonts w:ascii="Arial" w:hAnsi="Arial" w:cs="Arial"/>
          <w:sz w:val="22"/>
          <w:szCs w:val="22"/>
        </w:rPr>
      </w:pPr>
    </w:p>
    <w:p w14:paraId="545E045D" w14:textId="77777777" w:rsidR="00A83A68" w:rsidRPr="001718C6" w:rsidRDefault="00A83A68" w:rsidP="001718C6">
      <w:pPr>
        <w:rPr>
          <w:rFonts w:ascii="Arial" w:hAnsi="Arial" w:cs="Arial"/>
          <w:sz w:val="22"/>
          <w:szCs w:val="22"/>
        </w:rPr>
      </w:pPr>
      <w:r w:rsidRPr="001718C6">
        <w:rPr>
          <w:rFonts w:ascii="Arial" w:hAnsi="Arial" w:cs="Arial"/>
          <w:sz w:val="22"/>
          <w:szCs w:val="22"/>
        </w:rPr>
        <w:t xml:space="preserve">A combination of fabric efficiency and renewable heat technologies are proposed and it is very clear heat pumps will play a vital role in this mission. </w:t>
      </w:r>
      <w:r w:rsidRPr="001718C6">
        <w:rPr>
          <w:rFonts w:ascii="Arial" w:hAnsi="Arial" w:cs="Arial"/>
          <w:bCs/>
          <w:sz w:val="22"/>
          <w:szCs w:val="22"/>
        </w:rPr>
        <w:t xml:space="preserve">Last year the HPA  demonstrated its commitment to carbon-free heating and cooling by signing the </w:t>
      </w:r>
      <w:proofErr w:type="spellStart"/>
      <w:r w:rsidRPr="001718C6">
        <w:rPr>
          <w:rFonts w:ascii="Arial" w:hAnsi="Arial" w:cs="Arial"/>
          <w:bCs/>
          <w:sz w:val="22"/>
          <w:szCs w:val="22"/>
        </w:rPr>
        <w:t>DecarbHeat</w:t>
      </w:r>
      <w:proofErr w:type="spellEnd"/>
      <w:r w:rsidRPr="001718C6">
        <w:rPr>
          <w:rFonts w:ascii="Arial" w:hAnsi="Arial" w:cs="Arial"/>
          <w:bCs/>
          <w:sz w:val="22"/>
          <w:szCs w:val="22"/>
        </w:rPr>
        <w:t xml:space="preserve"> Declaration of Support. </w:t>
      </w:r>
      <w:proofErr w:type="spellStart"/>
      <w:r w:rsidRPr="001718C6">
        <w:rPr>
          <w:rFonts w:ascii="Arial" w:hAnsi="Arial" w:cs="Arial"/>
          <w:sz w:val="22"/>
          <w:szCs w:val="22"/>
        </w:rPr>
        <w:t>DecarbHeat</w:t>
      </w:r>
      <w:proofErr w:type="spellEnd"/>
      <w:r w:rsidRPr="001718C6">
        <w:rPr>
          <w:rFonts w:ascii="Arial" w:hAnsi="Arial" w:cs="Arial"/>
          <w:sz w:val="22"/>
          <w:szCs w:val="22"/>
        </w:rPr>
        <w:t xml:space="preserve"> is a European Heat Pump Association (EHPA) initiative that aims to turn the vision of a 100% carbon-free European heating and cooling sector by 2050 into reality. </w:t>
      </w:r>
    </w:p>
    <w:p w14:paraId="35DA59A6" w14:textId="77777777" w:rsidR="00A83A68" w:rsidRPr="001718C6" w:rsidRDefault="00A83A68" w:rsidP="001718C6">
      <w:pPr>
        <w:rPr>
          <w:rFonts w:ascii="Arial" w:hAnsi="Arial" w:cs="Arial"/>
          <w:sz w:val="22"/>
          <w:szCs w:val="22"/>
        </w:rPr>
      </w:pPr>
    </w:p>
    <w:p w14:paraId="14AE046F" w14:textId="77777777" w:rsidR="00A83A68" w:rsidRPr="001718C6" w:rsidRDefault="00A83A68" w:rsidP="001718C6">
      <w:pPr>
        <w:rPr>
          <w:rFonts w:ascii="Arial" w:hAnsi="Arial" w:cs="Arial"/>
          <w:sz w:val="22"/>
          <w:szCs w:val="22"/>
        </w:rPr>
      </w:pPr>
      <w:r w:rsidRPr="001718C6">
        <w:rPr>
          <w:rFonts w:ascii="Arial" w:hAnsi="Arial" w:cs="Arial"/>
          <w:sz w:val="22"/>
          <w:szCs w:val="22"/>
        </w:rPr>
        <w:t xml:space="preserve">“The renewable heating industry has lobbied government for a considerable time to make bold and definitive steps toward reduction in energy usage,” said Mike </w:t>
      </w:r>
      <w:proofErr w:type="spellStart"/>
      <w:r w:rsidRPr="001718C6">
        <w:rPr>
          <w:rFonts w:ascii="Arial" w:hAnsi="Arial" w:cs="Arial"/>
          <w:sz w:val="22"/>
          <w:szCs w:val="22"/>
        </w:rPr>
        <w:t>Nankivell</w:t>
      </w:r>
      <w:proofErr w:type="spellEnd"/>
      <w:r w:rsidRPr="001718C6">
        <w:rPr>
          <w:rFonts w:ascii="Arial" w:hAnsi="Arial" w:cs="Arial"/>
          <w:sz w:val="22"/>
          <w:szCs w:val="22"/>
        </w:rPr>
        <w:t>, President of the HPA. “This action clearly demonstrates that the government has listened and determines this is the best way forward to reduce energy consumption, emissions and fuel bills.”</w:t>
      </w:r>
    </w:p>
    <w:p w14:paraId="72ECC29B" w14:textId="77777777" w:rsidR="00A83A68" w:rsidRPr="001718C6" w:rsidRDefault="00A83A68" w:rsidP="001718C6">
      <w:pPr>
        <w:rPr>
          <w:rFonts w:ascii="Arial" w:hAnsi="Arial" w:cs="Arial"/>
          <w:sz w:val="22"/>
          <w:szCs w:val="22"/>
        </w:rPr>
      </w:pPr>
    </w:p>
    <w:p w14:paraId="7FF29B8E" w14:textId="77777777" w:rsidR="00A83A68" w:rsidRPr="001718C6" w:rsidRDefault="00A83A68" w:rsidP="001718C6">
      <w:pPr>
        <w:rPr>
          <w:rFonts w:ascii="Arial" w:hAnsi="Arial" w:cs="Arial"/>
          <w:sz w:val="22"/>
          <w:szCs w:val="22"/>
        </w:rPr>
      </w:pPr>
      <w:r w:rsidRPr="001718C6">
        <w:rPr>
          <w:rFonts w:ascii="Arial" w:hAnsi="Arial" w:cs="Arial"/>
          <w:sz w:val="22"/>
          <w:szCs w:val="22"/>
        </w:rPr>
        <w:t>www.heatpumps.org.uk</w:t>
      </w:r>
    </w:p>
    <w:p w14:paraId="17B82D29" w14:textId="7C6AC97D" w:rsidR="009A5AF9" w:rsidRPr="001718C6" w:rsidRDefault="009A5AF9" w:rsidP="001718C6">
      <w:pPr>
        <w:rPr>
          <w:rFonts w:ascii="Arial" w:hAnsi="Arial" w:cs="Arial"/>
          <w:sz w:val="22"/>
          <w:szCs w:val="22"/>
        </w:rPr>
      </w:pPr>
    </w:p>
    <w:p w14:paraId="3F801AE2" w14:textId="77777777" w:rsidR="001718C6" w:rsidRDefault="001718C6" w:rsidP="001718C6">
      <w:pPr>
        <w:rPr>
          <w:rFonts w:ascii="Arial" w:hAnsi="Arial" w:cs="Arial"/>
          <w:sz w:val="22"/>
          <w:szCs w:val="22"/>
        </w:rPr>
      </w:pPr>
    </w:p>
    <w:p w14:paraId="3F2553B5" w14:textId="77777777" w:rsidR="001718C6" w:rsidRDefault="001718C6" w:rsidP="001718C6">
      <w:pPr>
        <w:rPr>
          <w:rFonts w:ascii="Arial" w:hAnsi="Arial" w:cs="Arial"/>
          <w:sz w:val="22"/>
          <w:szCs w:val="22"/>
        </w:rPr>
      </w:pPr>
    </w:p>
    <w:p w14:paraId="74AA961E" w14:textId="77777777" w:rsidR="001718C6" w:rsidRDefault="001718C6" w:rsidP="001718C6">
      <w:pPr>
        <w:rPr>
          <w:rFonts w:ascii="Arial" w:hAnsi="Arial" w:cs="Arial"/>
          <w:sz w:val="22"/>
          <w:szCs w:val="22"/>
        </w:rPr>
      </w:pPr>
    </w:p>
    <w:p w14:paraId="79BAD0D1" w14:textId="77777777" w:rsidR="001718C6" w:rsidRDefault="001718C6" w:rsidP="001718C6">
      <w:pPr>
        <w:rPr>
          <w:rFonts w:ascii="Arial" w:hAnsi="Arial" w:cs="Arial"/>
          <w:sz w:val="22"/>
          <w:szCs w:val="22"/>
        </w:rPr>
      </w:pPr>
    </w:p>
    <w:p w14:paraId="23F9F8B3" w14:textId="4F4DE0ED" w:rsidR="0033129E" w:rsidRPr="001718C6" w:rsidRDefault="0033129E" w:rsidP="001718C6">
      <w:pPr>
        <w:rPr>
          <w:rFonts w:ascii="Arial" w:hAnsi="Arial" w:cs="Arial"/>
          <w:sz w:val="22"/>
          <w:szCs w:val="22"/>
        </w:rPr>
      </w:pPr>
      <w:r w:rsidRPr="001718C6">
        <w:rPr>
          <w:rFonts w:ascii="Arial" w:hAnsi="Arial" w:cs="Arial"/>
          <w:sz w:val="22"/>
          <w:szCs w:val="22"/>
        </w:rPr>
        <w:lastRenderedPageBreak/>
        <w:t>For f</w:t>
      </w:r>
      <w:bookmarkStart w:id="0" w:name="_GoBack"/>
      <w:bookmarkEnd w:id="0"/>
      <w:r w:rsidRPr="001718C6">
        <w:rPr>
          <w:rFonts w:ascii="Arial" w:hAnsi="Arial" w:cs="Arial"/>
          <w:sz w:val="22"/>
          <w:szCs w:val="22"/>
        </w:rPr>
        <w:t>urther information, please contact Keystone Communications:</w:t>
      </w:r>
    </w:p>
    <w:p w14:paraId="47C6AAF1" w14:textId="77777777" w:rsidR="0033129E" w:rsidRPr="001718C6" w:rsidRDefault="0033129E" w:rsidP="001718C6">
      <w:pPr>
        <w:rPr>
          <w:rFonts w:ascii="Arial" w:hAnsi="Arial" w:cs="Arial"/>
          <w:sz w:val="22"/>
          <w:szCs w:val="22"/>
        </w:rPr>
      </w:pPr>
    </w:p>
    <w:p w14:paraId="2B98B712" w14:textId="77777777" w:rsidR="0033129E" w:rsidRPr="001718C6" w:rsidRDefault="0033129E" w:rsidP="001718C6">
      <w:pPr>
        <w:rPr>
          <w:rFonts w:ascii="Arial" w:hAnsi="Arial" w:cs="Arial"/>
          <w:sz w:val="22"/>
          <w:szCs w:val="22"/>
        </w:rPr>
      </w:pPr>
      <w:r w:rsidRPr="001718C6">
        <w:rPr>
          <w:rFonts w:ascii="Arial" w:hAnsi="Arial" w:cs="Arial"/>
          <w:sz w:val="22"/>
          <w:szCs w:val="22"/>
        </w:rPr>
        <w:t>Michael Crane</w:t>
      </w:r>
    </w:p>
    <w:p w14:paraId="1CB3E703" w14:textId="77777777" w:rsidR="0033129E" w:rsidRPr="001718C6" w:rsidRDefault="0033129E" w:rsidP="001718C6">
      <w:pPr>
        <w:rPr>
          <w:rFonts w:ascii="Arial" w:hAnsi="Arial" w:cs="Arial"/>
          <w:sz w:val="22"/>
          <w:szCs w:val="22"/>
        </w:rPr>
      </w:pPr>
      <w:r w:rsidRPr="001718C6">
        <w:rPr>
          <w:rFonts w:ascii="Arial" w:hAnsi="Arial" w:cs="Arial"/>
          <w:sz w:val="22"/>
          <w:szCs w:val="22"/>
        </w:rPr>
        <w:t>Tel: 01733 294524</w:t>
      </w:r>
    </w:p>
    <w:p w14:paraId="3CB21DC8" w14:textId="77777777" w:rsidR="0033129E" w:rsidRPr="001718C6" w:rsidRDefault="0033129E" w:rsidP="001718C6">
      <w:pPr>
        <w:rPr>
          <w:rFonts w:ascii="Arial" w:hAnsi="Arial" w:cs="Arial"/>
          <w:sz w:val="22"/>
          <w:szCs w:val="22"/>
        </w:rPr>
      </w:pPr>
      <w:r w:rsidRPr="001718C6">
        <w:rPr>
          <w:rFonts w:ascii="Arial" w:hAnsi="Arial" w:cs="Arial"/>
          <w:sz w:val="22"/>
          <w:szCs w:val="22"/>
        </w:rPr>
        <w:t>Email: michael@keystonecomms.co.uk</w:t>
      </w:r>
    </w:p>
    <w:p w14:paraId="182D4445" w14:textId="77777777" w:rsidR="0033129E" w:rsidRPr="001718C6" w:rsidRDefault="0033129E" w:rsidP="001718C6">
      <w:pPr>
        <w:rPr>
          <w:rFonts w:ascii="Arial" w:hAnsi="Arial" w:cs="Arial"/>
          <w:sz w:val="22"/>
          <w:szCs w:val="22"/>
        </w:rPr>
      </w:pPr>
    </w:p>
    <w:p w14:paraId="7D99E87E" w14:textId="77777777" w:rsidR="00A83A68" w:rsidRPr="001718C6" w:rsidRDefault="00A83A68" w:rsidP="001718C6">
      <w:pPr>
        <w:rPr>
          <w:rFonts w:ascii="Arial" w:hAnsi="Arial" w:cs="Arial"/>
          <w:sz w:val="22"/>
          <w:szCs w:val="22"/>
        </w:rPr>
      </w:pPr>
      <w:r w:rsidRPr="001718C6">
        <w:rPr>
          <w:rFonts w:ascii="Arial" w:hAnsi="Arial" w:cs="Arial"/>
          <w:sz w:val="22"/>
          <w:szCs w:val="22"/>
        </w:rPr>
        <w:t>Russell Drury</w:t>
      </w:r>
    </w:p>
    <w:p w14:paraId="037AEC7D" w14:textId="36733A8C" w:rsidR="0033129E" w:rsidRPr="001718C6" w:rsidRDefault="0033129E" w:rsidP="001718C6">
      <w:pPr>
        <w:rPr>
          <w:rFonts w:ascii="Arial" w:hAnsi="Arial" w:cs="Arial"/>
          <w:sz w:val="22"/>
          <w:szCs w:val="22"/>
        </w:rPr>
      </w:pPr>
      <w:r w:rsidRPr="001718C6">
        <w:rPr>
          <w:rFonts w:ascii="Arial" w:hAnsi="Arial" w:cs="Arial"/>
          <w:sz w:val="22"/>
          <w:szCs w:val="22"/>
        </w:rPr>
        <w:t>Tel: 01733 294524</w:t>
      </w:r>
    </w:p>
    <w:p w14:paraId="2DC74DFF" w14:textId="6EA0A289" w:rsidR="00854141" w:rsidRPr="001718C6" w:rsidRDefault="00A83A68" w:rsidP="001718C6">
      <w:pPr>
        <w:rPr>
          <w:rFonts w:ascii="Arial" w:hAnsi="Arial" w:cs="Arial"/>
          <w:sz w:val="22"/>
          <w:szCs w:val="22"/>
        </w:rPr>
      </w:pPr>
      <w:r w:rsidRPr="001718C6">
        <w:rPr>
          <w:rFonts w:ascii="Arial" w:hAnsi="Arial" w:cs="Arial"/>
          <w:sz w:val="22"/>
          <w:szCs w:val="22"/>
        </w:rPr>
        <w:t>Email: russell</w:t>
      </w:r>
      <w:r w:rsidR="0033129E" w:rsidRPr="001718C6">
        <w:rPr>
          <w:rFonts w:ascii="Arial" w:hAnsi="Arial" w:cs="Arial"/>
          <w:sz w:val="22"/>
          <w:szCs w:val="22"/>
        </w:rPr>
        <w:t>@keystonecomms.co.uk</w:t>
      </w:r>
    </w:p>
    <w:sectPr w:rsidR="00854141" w:rsidRPr="001718C6" w:rsidSect="00520F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 Pro">
    <w:altName w:val="Times New Roman"/>
    <w:panose1 w:val="020B0604020202020204"/>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9E"/>
    <w:rsid w:val="00021BE1"/>
    <w:rsid w:val="000623B7"/>
    <w:rsid w:val="001329E5"/>
    <w:rsid w:val="001341DB"/>
    <w:rsid w:val="00166AC7"/>
    <w:rsid w:val="00166DBF"/>
    <w:rsid w:val="001718C6"/>
    <w:rsid w:val="001B26EE"/>
    <w:rsid w:val="001C7341"/>
    <w:rsid w:val="002036A5"/>
    <w:rsid w:val="002A1582"/>
    <w:rsid w:val="00321889"/>
    <w:rsid w:val="0033129E"/>
    <w:rsid w:val="003925DD"/>
    <w:rsid w:val="004105E8"/>
    <w:rsid w:val="00520F00"/>
    <w:rsid w:val="0059775C"/>
    <w:rsid w:val="005B1297"/>
    <w:rsid w:val="006317F4"/>
    <w:rsid w:val="0063230B"/>
    <w:rsid w:val="00667117"/>
    <w:rsid w:val="006D1DA6"/>
    <w:rsid w:val="006D36E6"/>
    <w:rsid w:val="00713F6F"/>
    <w:rsid w:val="00760A87"/>
    <w:rsid w:val="00775058"/>
    <w:rsid w:val="007C0987"/>
    <w:rsid w:val="008278BC"/>
    <w:rsid w:val="00854141"/>
    <w:rsid w:val="008E3C92"/>
    <w:rsid w:val="008F06B3"/>
    <w:rsid w:val="009A0F3C"/>
    <w:rsid w:val="009A5AF9"/>
    <w:rsid w:val="00A83A68"/>
    <w:rsid w:val="00B16BD6"/>
    <w:rsid w:val="00BA7695"/>
    <w:rsid w:val="00BE1461"/>
    <w:rsid w:val="00C43922"/>
    <w:rsid w:val="00D902E7"/>
    <w:rsid w:val="00DE3146"/>
    <w:rsid w:val="00E74B18"/>
    <w:rsid w:val="00E83358"/>
    <w:rsid w:val="00E9227B"/>
    <w:rsid w:val="00EB0DDE"/>
    <w:rsid w:val="00F8392F"/>
    <w:rsid w:val="00FC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419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129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129E"/>
    <w:rPr>
      <w:rFonts w:ascii="Helvetica" w:eastAsiaTheme="minorHAnsi" w:hAnsi="Helvetica" w:cs="Times New Roman"/>
      <w:sz w:val="23"/>
      <w:szCs w:val="23"/>
      <w:lang w:val="en-US"/>
    </w:rPr>
  </w:style>
  <w:style w:type="character" w:customStyle="1" w:styleId="s1">
    <w:name w:val="s1"/>
    <w:basedOn w:val="DefaultParagraphFont"/>
    <w:rsid w:val="0033129E"/>
  </w:style>
  <w:style w:type="paragraph" w:styleId="NormalWeb">
    <w:name w:val="Normal (Web)"/>
    <w:basedOn w:val="Normal"/>
    <w:uiPriority w:val="99"/>
    <w:unhideWhenUsed/>
    <w:rsid w:val="0033129E"/>
    <w:pPr>
      <w:spacing w:before="100" w:beforeAutospacing="1" w:after="100" w:afterAutospacing="1"/>
    </w:pPr>
    <w:rPr>
      <w:rFonts w:ascii="Times New Roman" w:eastAsiaTheme="minorHAnsi" w:hAnsi="Times New Roman" w:cs="Times New Roman"/>
      <w:lang w:val="en-US"/>
    </w:rPr>
  </w:style>
  <w:style w:type="character" w:styleId="Hyperlink">
    <w:name w:val="Hyperlink"/>
    <w:basedOn w:val="DefaultParagraphFont"/>
    <w:uiPriority w:val="99"/>
    <w:unhideWhenUsed/>
    <w:rsid w:val="008E3C92"/>
    <w:rPr>
      <w:color w:val="0563C1" w:themeColor="hyperlink"/>
      <w:u w:val="single"/>
    </w:rPr>
  </w:style>
  <w:style w:type="character" w:styleId="FollowedHyperlink">
    <w:name w:val="FollowedHyperlink"/>
    <w:basedOn w:val="DefaultParagraphFont"/>
    <w:uiPriority w:val="99"/>
    <w:semiHidden/>
    <w:unhideWhenUsed/>
    <w:rsid w:val="008E3C92"/>
    <w:rPr>
      <w:color w:val="954F72" w:themeColor="followedHyperlink"/>
      <w:u w:val="single"/>
    </w:rPr>
  </w:style>
  <w:style w:type="paragraph" w:customStyle="1" w:styleId="Default">
    <w:name w:val="Default"/>
    <w:rsid w:val="006D1DA6"/>
    <w:pPr>
      <w:widowControl w:val="0"/>
      <w:autoSpaceDE w:val="0"/>
      <w:autoSpaceDN w:val="0"/>
      <w:adjustRightInd w:val="0"/>
    </w:pPr>
    <w:rPr>
      <w:rFonts w:ascii="Myriad Pro" w:eastAsiaTheme="minorEastAsia" w:hAnsi="Myriad Pro" w:cs="Myriad Pro"/>
      <w:color w:val="000000"/>
      <w:lang w:eastAsia="ja-JP"/>
    </w:rPr>
  </w:style>
  <w:style w:type="paragraph" w:customStyle="1" w:styleId="p2">
    <w:name w:val="p2"/>
    <w:basedOn w:val="Normal"/>
    <w:rsid w:val="008F06B3"/>
    <w:pPr>
      <w:shd w:val="clear" w:color="auto" w:fill="F1FEF0"/>
    </w:pPr>
    <w:rPr>
      <w:rFonts w:ascii="Tahoma" w:eastAsiaTheme="minorHAnsi" w:hAnsi="Tahoma" w:cs="Tahoma"/>
      <w:color w:val="6C6C6C"/>
      <w:sz w:val="20"/>
      <w:szCs w:val="20"/>
      <w:lang w:val="en-US"/>
    </w:rPr>
  </w:style>
  <w:style w:type="character" w:customStyle="1" w:styleId="s2">
    <w:name w:val="s2"/>
    <w:basedOn w:val="DefaultParagraphFont"/>
    <w:rsid w:val="008F0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96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Keystone Communications 2</cp:lastModifiedBy>
  <cp:revision>4</cp:revision>
  <dcterms:created xsi:type="dcterms:W3CDTF">2018-05-22T09:05:00Z</dcterms:created>
  <dcterms:modified xsi:type="dcterms:W3CDTF">2018-05-23T10:27:00Z</dcterms:modified>
</cp:coreProperties>
</file>