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885745E" w:rsidR="00691FAC" w:rsidRPr="00DF447A" w:rsidRDefault="002E0D02" w:rsidP="00691FAC">
      <w:pPr>
        <w:jc w:val="right"/>
        <w:rPr>
          <w:b/>
        </w:rPr>
      </w:pPr>
      <w:r>
        <w:rPr>
          <w:b/>
        </w:rPr>
        <w:t>11</w:t>
      </w:r>
      <w:bookmarkStart w:id="0" w:name="_GoBack"/>
      <w:bookmarkEnd w:id="0"/>
      <w:r w:rsidR="003821F6">
        <w:rPr>
          <w:b/>
        </w:rPr>
        <w:t xml:space="preserve"> </w:t>
      </w:r>
      <w:r w:rsidR="000161B9">
        <w:rPr>
          <w:b/>
        </w:rPr>
        <w:t>April 2018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201017A5" w:rsidR="00047536" w:rsidRPr="004D1291" w:rsidRDefault="00582FD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0161B9">
        <w:rPr>
          <w:b/>
          <w:sz w:val="28"/>
          <w:szCs w:val="28"/>
        </w:rPr>
        <w:t xml:space="preserve"> chance to secure your </w:t>
      </w:r>
      <w:r w:rsidR="00C13371">
        <w:rPr>
          <w:b/>
          <w:sz w:val="28"/>
          <w:szCs w:val="28"/>
        </w:rPr>
        <w:t>place</w:t>
      </w:r>
      <w:r w:rsidR="000161B9">
        <w:rPr>
          <w:b/>
          <w:sz w:val="28"/>
          <w:szCs w:val="28"/>
        </w:rPr>
        <w:t xml:space="preserve"> for the BCIA Awards </w:t>
      </w:r>
      <w:r>
        <w:rPr>
          <w:b/>
          <w:sz w:val="28"/>
          <w:szCs w:val="28"/>
        </w:rPr>
        <w:t>2018</w:t>
      </w:r>
    </w:p>
    <w:p w14:paraId="63EA9922" w14:textId="77777777" w:rsidR="00691FAC" w:rsidRPr="0068139D" w:rsidRDefault="00691FAC" w:rsidP="0068139D">
      <w:pPr>
        <w:spacing w:line="360" w:lineRule="auto"/>
      </w:pPr>
    </w:p>
    <w:p w14:paraId="0CBC0150" w14:textId="58B2ACAC" w:rsidR="00C5372F" w:rsidRDefault="003D0B90" w:rsidP="003F2051">
      <w:pPr>
        <w:spacing w:line="360" w:lineRule="auto"/>
      </w:pPr>
      <w:r>
        <w:t xml:space="preserve">Tickets </w:t>
      </w:r>
      <w:r w:rsidR="00322A50">
        <w:t xml:space="preserve">are selling fast </w:t>
      </w:r>
      <w:r>
        <w:t>for t</w:t>
      </w:r>
      <w:r w:rsidR="000161B9">
        <w:t xml:space="preserve">he </w:t>
      </w:r>
      <w:r w:rsidR="00322A50">
        <w:t>highly</w:t>
      </w:r>
      <w:r>
        <w:t xml:space="preserve"> </w:t>
      </w:r>
      <w:r w:rsidR="00C13371">
        <w:t>anticipated</w:t>
      </w:r>
      <w:r>
        <w:t xml:space="preserve"> </w:t>
      </w:r>
      <w:r w:rsidR="001E7F31">
        <w:t xml:space="preserve">Building Controls Industry Association </w:t>
      </w:r>
      <w:r w:rsidR="00FB4E3F">
        <w:t xml:space="preserve">(BCIA) </w:t>
      </w:r>
      <w:r w:rsidR="001E7F31">
        <w:t>Awards</w:t>
      </w:r>
      <w:r>
        <w:t>. Book your table today to</w:t>
      </w:r>
      <w:r w:rsidR="00322A50">
        <w:t xml:space="preserve"> champion</w:t>
      </w:r>
      <w:r w:rsidR="00357CF7">
        <w:t xml:space="preserve"> the </w:t>
      </w:r>
      <w:r w:rsidR="00322A50">
        <w:t xml:space="preserve">industry’s finest success </w:t>
      </w:r>
      <w:r w:rsidR="00357CF7">
        <w:t>while discovering</w:t>
      </w:r>
      <w:r w:rsidR="00C13371">
        <w:t xml:space="preserve"> the latest innovations and projects that are redefining the future of the building controls industry</w:t>
      </w:r>
      <w:r w:rsidR="00357CF7">
        <w:t>.</w:t>
      </w:r>
    </w:p>
    <w:p w14:paraId="25F2BD46" w14:textId="14B24998" w:rsidR="001E7F31" w:rsidRDefault="001E7F31" w:rsidP="003F2051">
      <w:pPr>
        <w:spacing w:line="360" w:lineRule="auto"/>
      </w:pPr>
    </w:p>
    <w:p w14:paraId="7C57922C" w14:textId="77777777" w:rsidR="00322A50" w:rsidRDefault="001E7F31" w:rsidP="00322A50">
      <w:pPr>
        <w:spacing w:line="360" w:lineRule="auto"/>
      </w:pPr>
      <w:r>
        <w:t xml:space="preserve">This year’s </w:t>
      </w:r>
      <w:r w:rsidR="00322A50">
        <w:t>prestigious industry</w:t>
      </w:r>
      <w:r>
        <w:t xml:space="preserve"> ev</w:t>
      </w:r>
      <w:r w:rsidR="00582FD8">
        <w:t>ent will be hosted by the multi-</w:t>
      </w:r>
      <w:r>
        <w:t>award-winning comedian</w:t>
      </w:r>
      <w:r w:rsidR="00FB4E3F">
        <w:t>, writer and actor</w:t>
      </w:r>
      <w:r>
        <w:t xml:space="preserve"> Lucy Porter. Guests will </w:t>
      </w:r>
      <w:r w:rsidR="00357CF7">
        <w:t xml:space="preserve">have </w:t>
      </w:r>
      <w:r w:rsidR="00322A50">
        <w:t xml:space="preserve">a </w:t>
      </w:r>
      <w:r w:rsidR="00357CF7">
        <w:t xml:space="preserve">memorable night with a wide </w:t>
      </w:r>
      <w:r w:rsidR="00681089">
        <w:t>range</w:t>
      </w:r>
      <w:r w:rsidR="00357CF7">
        <w:t xml:space="preserve"> of entertainment</w:t>
      </w:r>
      <w:r w:rsidR="00AA51F2">
        <w:t xml:space="preserve"> available</w:t>
      </w:r>
      <w:r w:rsidR="00357CF7">
        <w:t xml:space="preserve"> throughout the </w:t>
      </w:r>
      <w:r w:rsidR="00944F29">
        <w:t>evening</w:t>
      </w:r>
      <w:r w:rsidR="00357CF7">
        <w:t xml:space="preserve">. </w:t>
      </w:r>
      <w:r w:rsidR="00322A50">
        <w:t xml:space="preserve">This unmissable glitzy BCIA Awards ceremony and gala dinner is taking place on Thursday 10 May 2018 at the Hilton Birmingham Metropole. </w:t>
      </w:r>
    </w:p>
    <w:p w14:paraId="48ADA60E" w14:textId="468F8F01" w:rsidR="00AA51F2" w:rsidRDefault="00AA51F2" w:rsidP="003F2051">
      <w:pPr>
        <w:spacing w:line="360" w:lineRule="auto"/>
      </w:pPr>
    </w:p>
    <w:p w14:paraId="4E792DB9" w14:textId="52B5C43A" w:rsidR="00FB4E3F" w:rsidRDefault="00AA51F2" w:rsidP="003F2051">
      <w:pPr>
        <w:spacing w:line="360" w:lineRule="auto"/>
      </w:pPr>
      <w:r>
        <w:t>You will have a chance</w:t>
      </w:r>
      <w:r w:rsidR="00357CF7">
        <w:t xml:space="preserve"> to test your luck at the </w:t>
      </w:r>
      <w:r>
        <w:t xml:space="preserve">casino, </w:t>
      </w:r>
      <w:r w:rsidR="00322A50">
        <w:t>showcase your</w:t>
      </w:r>
      <w:r>
        <w:t xml:space="preserve"> competitive streak on the Giant Scalextric </w:t>
      </w:r>
      <w:r w:rsidR="00681089">
        <w:t xml:space="preserve">and have </w:t>
      </w:r>
      <w:r w:rsidR="00582FD8">
        <w:t>an opportunity</w:t>
      </w:r>
      <w:r w:rsidR="00681089">
        <w:t xml:space="preserve"> to take home some </w:t>
      </w:r>
      <w:r w:rsidR="00582FD8">
        <w:t>wonderful</w:t>
      </w:r>
      <w:r w:rsidR="00681089">
        <w:t xml:space="preserve"> prizes by</w:t>
      </w:r>
      <w:r>
        <w:t xml:space="preserve"> </w:t>
      </w:r>
      <w:r w:rsidR="00944F29">
        <w:t>participating</w:t>
      </w:r>
      <w:r>
        <w:t xml:space="preserve"> in </w:t>
      </w:r>
      <w:r w:rsidR="00944F29">
        <w:t xml:space="preserve">the </w:t>
      </w:r>
      <w:r>
        <w:t xml:space="preserve">Head and Tails </w:t>
      </w:r>
      <w:r w:rsidR="00681089">
        <w:t xml:space="preserve">game. </w:t>
      </w:r>
    </w:p>
    <w:p w14:paraId="6C045F73" w14:textId="77777777" w:rsidR="00681089" w:rsidRDefault="00681089" w:rsidP="003F2051">
      <w:pPr>
        <w:spacing w:line="360" w:lineRule="auto"/>
      </w:pPr>
    </w:p>
    <w:p w14:paraId="784ABB74" w14:textId="3407A957" w:rsidR="00322A50" w:rsidRDefault="00944F29" w:rsidP="003F2051">
      <w:pPr>
        <w:spacing w:line="360" w:lineRule="auto"/>
      </w:pPr>
      <w:r>
        <w:t xml:space="preserve">The BCIA Awards will also present guests with an opportunity to change thousands of men’s lives by donating money to </w:t>
      </w:r>
      <w:r w:rsidR="00322A50">
        <w:t>Prostate Cancer UK, which is the President’s chosen charity.</w:t>
      </w:r>
    </w:p>
    <w:p w14:paraId="43737A8B" w14:textId="77777777" w:rsidR="00AE07BB" w:rsidRDefault="00AE07BB" w:rsidP="00AA51F2">
      <w:pPr>
        <w:spacing w:line="360" w:lineRule="auto"/>
      </w:pPr>
    </w:p>
    <w:p w14:paraId="1A32D91D" w14:textId="610978FD" w:rsidR="00AA51F2" w:rsidRDefault="00AA51F2" w:rsidP="00AA51F2">
      <w:pPr>
        <w:spacing w:line="360" w:lineRule="auto"/>
      </w:pPr>
      <w:r>
        <w:lastRenderedPageBreak/>
        <w:t>If you want to find out who will be revealed as the lucky nine winners at this year’s awards ceremony</w:t>
      </w:r>
      <w:r w:rsidR="00582FD8">
        <w:t xml:space="preserve">, </w:t>
      </w:r>
      <w:r>
        <w:t>book your place</w:t>
      </w:r>
      <w:r w:rsidR="00582FD8">
        <w:t xml:space="preserve"> now</w:t>
      </w:r>
      <w:r>
        <w:t>, to avoid disappointment as</w:t>
      </w:r>
      <w:r w:rsidR="00322A50">
        <w:t xml:space="preserve"> there are</w:t>
      </w:r>
      <w:r>
        <w:t xml:space="preserve"> only limited spaces</w:t>
      </w:r>
      <w:r w:rsidR="00582FD8">
        <w:t xml:space="preserve"> available</w:t>
      </w:r>
      <w:r>
        <w:t xml:space="preserve">. You can book a table of ten </w:t>
      </w:r>
      <w:r w:rsidR="00582FD8">
        <w:t>for just</w:t>
      </w:r>
      <w:r w:rsidR="00AF78C3">
        <w:t xml:space="preserve"> £1,100 or secure an individual place</w:t>
      </w:r>
      <w:r>
        <w:t xml:space="preserve"> for £130.00. To book your spaces, visit the BCIA website today and download a booking form.</w:t>
      </w:r>
    </w:p>
    <w:p w14:paraId="799FBE14" w14:textId="6CDC2524" w:rsidR="00AA51F2" w:rsidRDefault="00AA51F2" w:rsidP="007C7191">
      <w:pPr>
        <w:spacing w:line="360" w:lineRule="auto"/>
      </w:pPr>
    </w:p>
    <w:p w14:paraId="0F23A910" w14:textId="5828F604" w:rsidR="00AA51F2" w:rsidRDefault="00322A50" w:rsidP="007C7191">
      <w:pPr>
        <w:spacing w:line="360" w:lineRule="auto"/>
      </w:pPr>
      <w:r>
        <w:t>To book your place</w:t>
      </w:r>
      <w:r w:rsidR="00AA51F2">
        <w:t xml:space="preserve">, please contact Hayley Hopkins: </w:t>
      </w:r>
      <w:hyperlink r:id="rId9" w:history="1">
        <w:r w:rsidR="00AA51F2" w:rsidRPr="00187A5B">
          <w:rPr>
            <w:rStyle w:val="Hyperlink"/>
          </w:rPr>
          <w:t>hayley@keystonecomms.co.uk</w:t>
        </w:r>
      </w:hyperlink>
    </w:p>
    <w:p w14:paraId="3672DA49" w14:textId="77777777" w:rsidR="00322A50" w:rsidRDefault="00322A50" w:rsidP="007C7191">
      <w:pPr>
        <w:spacing w:line="360" w:lineRule="auto"/>
      </w:pPr>
    </w:p>
    <w:p w14:paraId="0ECCE8DB" w14:textId="42C8DE63" w:rsidR="0068139D" w:rsidRDefault="006227EB" w:rsidP="005105A1">
      <w:pPr>
        <w:spacing w:line="360" w:lineRule="auto"/>
      </w:pPr>
      <w:hyperlink r:id="rId10" w:history="1">
        <w:r w:rsidR="00322A50" w:rsidRPr="00E83C24">
          <w:rPr>
            <w:rStyle w:val="Hyperlink"/>
          </w:rPr>
          <w:t>https://bcia.co.uk/awards/</w:t>
        </w:r>
      </w:hyperlink>
    </w:p>
    <w:p w14:paraId="7EF2A679" w14:textId="77777777" w:rsidR="00322A50" w:rsidRPr="00DF447A" w:rsidRDefault="00322A50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2761FB21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and BEMS sector. With around 75 members accounting for 70%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2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81EB" w14:textId="77777777" w:rsidR="006227EB" w:rsidRDefault="006227EB" w:rsidP="00247599">
      <w:r>
        <w:separator/>
      </w:r>
    </w:p>
  </w:endnote>
  <w:endnote w:type="continuationSeparator" w:id="0">
    <w:p w14:paraId="4D394658" w14:textId="77777777" w:rsidR="006227EB" w:rsidRDefault="006227E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6227E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43AA" w14:textId="77777777" w:rsidR="006227EB" w:rsidRDefault="006227EB" w:rsidP="00247599">
      <w:r>
        <w:separator/>
      </w:r>
    </w:p>
  </w:footnote>
  <w:footnote w:type="continuationSeparator" w:id="0">
    <w:p w14:paraId="3D6ABB4E" w14:textId="77777777" w:rsidR="006227EB" w:rsidRDefault="006227E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161B9"/>
    <w:rsid w:val="0004066B"/>
    <w:rsid w:val="00041FDD"/>
    <w:rsid w:val="00046802"/>
    <w:rsid w:val="00047536"/>
    <w:rsid w:val="000707E8"/>
    <w:rsid w:val="000863F6"/>
    <w:rsid w:val="00094FF6"/>
    <w:rsid w:val="000E38D1"/>
    <w:rsid w:val="000F746A"/>
    <w:rsid w:val="00113875"/>
    <w:rsid w:val="00115B29"/>
    <w:rsid w:val="00123049"/>
    <w:rsid w:val="0014528B"/>
    <w:rsid w:val="00150D9A"/>
    <w:rsid w:val="0017157D"/>
    <w:rsid w:val="0017186D"/>
    <w:rsid w:val="00186286"/>
    <w:rsid w:val="001D2E31"/>
    <w:rsid w:val="001E7F31"/>
    <w:rsid w:val="001F209F"/>
    <w:rsid w:val="00200147"/>
    <w:rsid w:val="00206763"/>
    <w:rsid w:val="00247599"/>
    <w:rsid w:val="00263B89"/>
    <w:rsid w:val="002652FB"/>
    <w:rsid w:val="0027084F"/>
    <w:rsid w:val="00270DD1"/>
    <w:rsid w:val="002A6444"/>
    <w:rsid w:val="002E0D02"/>
    <w:rsid w:val="00322A50"/>
    <w:rsid w:val="00336292"/>
    <w:rsid w:val="003541B2"/>
    <w:rsid w:val="00357CF7"/>
    <w:rsid w:val="003821F6"/>
    <w:rsid w:val="00383999"/>
    <w:rsid w:val="0039242A"/>
    <w:rsid w:val="003C70BA"/>
    <w:rsid w:val="003D0B90"/>
    <w:rsid w:val="003E21E6"/>
    <w:rsid w:val="003F2051"/>
    <w:rsid w:val="00406307"/>
    <w:rsid w:val="00416732"/>
    <w:rsid w:val="00447BA9"/>
    <w:rsid w:val="00460D4E"/>
    <w:rsid w:val="004D1291"/>
    <w:rsid w:val="004E4884"/>
    <w:rsid w:val="004E6687"/>
    <w:rsid w:val="005105A1"/>
    <w:rsid w:val="00512D37"/>
    <w:rsid w:val="00524104"/>
    <w:rsid w:val="00582FD8"/>
    <w:rsid w:val="005A7D26"/>
    <w:rsid w:val="005C7267"/>
    <w:rsid w:val="006227EB"/>
    <w:rsid w:val="00641FF4"/>
    <w:rsid w:val="0066588F"/>
    <w:rsid w:val="00681089"/>
    <w:rsid w:val="0068139D"/>
    <w:rsid w:val="00691FAC"/>
    <w:rsid w:val="00692076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26850"/>
    <w:rsid w:val="00726F0D"/>
    <w:rsid w:val="00727ADE"/>
    <w:rsid w:val="00793614"/>
    <w:rsid w:val="007B5662"/>
    <w:rsid w:val="007C7191"/>
    <w:rsid w:val="007E10BF"/>
    <w:rsid w:val="007E1804"/>
    <w:rsid w:val="007E1CCC"/>
    <w:rsid w:val="007E3B33"/>
    <w:rsid w:val="007F4C82"/>
    <w:rsid w:val="008122AE"/>
    <w:rsid w:val="00872745"/>
    <w:rsid w:val="00894D53"/>
    <w:rsid w:val="008968B9"/>
    <w:rsid w:val="008B01A7"/>
    <w:rsid w:val="008B5585"/>
    <w:rsid w:val="008B7F95"/>
    <w:rsid w:val="008D6F58"/>
    <w:rsid w:val="00944F29"/>
    <w:rsid w:val="009532CE"/>
    <w:rsid w:val="00953F10"/>
    <w:rsid w:val="00957CD2"/>
    <w:rsid w:val="00976EB1"/>
    <w:rsid w:val="009A5901"/>
    <w:rsid w:val="009B5DBE"/>
    <w:rsid w:val="009C4D3F"/>
    <w:rsid w:val="009D0931"/>
    <w:rsid w:val="009D0E10"/>
    <w:rsid w:val="009D18D4"/>
    <w:rsid w:val="009F76CE"/>
    <w:rsid w:val="00A248CB"/>
    <w:rsid w:val="00A461AB"/>
    <w:rsid w:val="00A66F0F"/>
    <w:rsid w:val="00A93BA9"/>
    <w:rsid w:val="00A95C44"/>
    <w:rsid w:val="00AA0293"/>
    <w:rsid w:val="00AA51F2"/>
    <w:rsid w:val="00AC1D01"/>
    <w:rsid w:val="00AD114D"/>
    <w:rsid w:val="00AE07BB"/>
    <w:rsid w:val="00AF78C3"/>
    <w:rsid w:val="00B02E4F"/>
    <w:rsid w:val="00B03E03"/>
    <w:rsid w:val="00B07031"/>
    <w:rsid w:val="00B076DA"/>
    <w:rsid w:val="00B26676"/>
    <w:rsid w:val="00B523B9"/>
    <w:rsid w:val="00B557B4"/>
    <w:rsid w:val="00B6022D"/>
    <w:rsid w:val="00B86E74"/>
    <w:rsid w:val="00B92728"/>
    <w:rsid w:val="00BC3D91"/>
    <w:rsid w:val="00BE594C"/>
    <w:rsid w:val="00C13371"/>
    <w:rsid w:val="00C3013E"/>
    <w:rsid w:val="00C37DA1"/>
    <w:rsid w:val="00C5372F"/>
    <w:rsid w:val="00C71BDC"/>
    <w:rsid w:val="00C8762F"/>
    <w:rsid w:val="00C911D9"/>
    <w:rsid w:val="00CD52B0"/>
    <w:rsid w:val="00D16F10"/>
    <w:rsid w:val="00D25AD5"/>
    <w:rsid w:val="00D26589"/>
    <w:rsid w:val="00D33727"/>
    <w:rsid w:val="00DD028E"/>
    <w:rsid w:val="00DD6B24"/>
    <w:rsid w:val="00DF03E2"/>
    <w:rsid w:val="00DF447A"/>
    <w:rsid w:val="00E1772D"/>
    <w:rsid w:val="00E4502A"/>
    <w:rsid w:val="00E62260"/>
    <w:rsid w:val="00E86C2B"/>
    <w:rsid w:val="00F03306"/>
    <w:rsid w:val="00F21E6A"/>
    <w:rsid w:val="00F94617"/>
    <w:rsid w:val="00FB4E3F"/>
    <w:rsid w:val="00FC22B8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styleId="UnresolvedMention">
    <w:name w:val="Unresolved Mention"/>
    <w:basedOn w:val="DefaultParagraphFont"/>
    <w:uiPriority w:val="99"/>
    <w:rsid w:val="00AA51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anne@keystonecomms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cia.co.uk/award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yley@keystonecomms.co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133ED7"/>
    <w:rsid w:val="001F20FB"/>
    <w:rsid w:val="00397E39"/>
    <w:rsid w:val="003A45FD"/>
    <w:rsid w:val="004C7814"/>
    <w:rsid w:val="00603DDF"/>
    <w:rsid w:val="009F26A8"/>
    <w:rsid w:val="00A17193"/>
    <w:rsid w:val="00B9114B"/>
    <w:rsid w:val="00BF3A08"/>
    <w:rsid w:val="00CC0159"/>
    <w:rsid w:val="00DD3181"/>
    <w:rsid w:val="00E06540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54D46-A6C3-334B-9078-7B9B7CD4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8</cp:revision>
  <cp:lastPrinted>2018-04-04T09:24:00Z</cp:lastPrinted>
  <dcterms:created xsi:type="dcterms:W3CDTF">2018-04-03T13:53:00Z</dcterms:created>
  <dcterms:modified xsi:type="dcterms:W3CDTF">2018-04-11T12:19:00Z</dcterms:modified>
</cp:coreProperties>
</file>