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FADE8" w14:textId="77777777" w:rsidR="007B5662" w:rsidRPr="00DF447A" w:rsidRDefault="00CE11F8" w:rsidP="00CE11F8">
      <w:pPr>
        <w:jc w:val="right"/>
        <w:rPr>
          <w:b/>
          <w:sz w:val="56"/>
          <w:szCs w:val="56"/>
        </w:rPr>
      </w:pPr>
      <w:r>
        <w:rPr>
          <w:b/>
          <w:noProof/>
          <w:sz w:val="56"/>
          <w:szCs w:val="56"/>
          <w:lang w:val="en-US"/>
        </w:rPr>
        <w:drawing>
          <wp:inline distT="0" distB="0" distL="0" distR="0" wp14:anchorId="468CAC4E" wp14:editId="1DBB0474">
            <wp:extent cx="3599688" cy="1405128"/>
            <wp:effectExtent l="0" t="0" r="127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by Verrolec logo only 10cm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9688" cy="1405128"/>
                    </a:xfrm>
                    <a:prstGeom prst="rect">
                      <a:avLst/>
                    </a:prstGeom>
                  </pic:spPr>
                </pic:pic>
              </a:graphicData>
            </a:graphic>
          </wp:inline>
        </w:drawing>
      </w:r>
    </w:p>
    <w:p w14:paraId="67DF9CA8" w14:textId="77777777" w:rsidR="00CD52B0" w:rsidRPr="00DF447A" w:rsidRDefault="00047536" w:rsidP="007B5662">
      <w:pPr>
        <w:rPr>
          <w:b/>
          <w:sz w:val="56"/>
          <w:szCs w:val="56"/>
        </w:rPr>
      </w:pPr>
      <w:r w:rsidRPr="00DF447A">
        <w:rPr>
          <w:b/>
          <w:sz w:val="56"/>
          <w:szCs w:val="56"/>
        </w:rPr>
        <w:t>Press Release</w:t>
      </w:r>
    </w:p>
    <w:p w14:paraId="0889D125" w14:textId="77777777" w:rsidR="00047536" w:rsidRPr="00DF447A" w:rsidRDefault="00047536"/>
    <w:p w14:paraId="2A293270" w14:textId="60A6CB77" w:rsidR="00691FAC" w:rsidRPr="00DF447A" w:rsidRDefault="00BD41DE" w:rsidP="00691FAC">
      <w:pPr>
        <w:jc w:val="right"/>
        <w:rPr>
          <w:b/>
        </w:rPr>
      </w:pPr>
      <w:r>
        <w:rPr>
          <w:b/>
        </w:rPr>
        <w:t>10</w:t>
      </w:r>
      <w:bookmarkStart w:id="0" w:name="_GoBack"/>
      <w:bookmarkEnd w:id="0"/>
      <w:r w:rsidR="004A5256">
        <w:rPr>
          <w:b/>
        </w:rPr>
        <w:t xml:space="preserve"> October</w:t>
      </w:r>
      <w:r w:rsidR="006F0A9E">
        <w:rPr>
          <w:b/>
        </w:rPr>
        <w:t xml:space="preserve"> 2016</w:t>
      </w:r>
    </w:p>
    <w:p w14:paraId="0980BCCC" w14:textId="77777777" w:rsidR="00691FAC" w:rsidRPr="00DF447A" w:rsidRDefault="00691FAC"/>
    <w:p w14:paraId="2AD783E0" w14:textId="77777777" w:rsidR="00D25AD5" w:rsidRDefault="00D25AD5" w:rsidP="00A93BA9">
      <w:pPr>
        <w:spacing w:line="360" w:lineRule="auto"/>
      </w:pPr>
    </w:p>
    <w:p w14:paraId="28EAF0D5" w14:textId="643FD9E2" w:rsidR="00047536" w:rsidRPr="00DF447A" w:rsidRDefault="00DB14DC" w:rsidP="00A93BA9">
      <w:pPr>
        <w:spacing w:line="360" w:lineRule="auto"/>
        <w:rPr>
          <w:b/>
          <w:sz w:val="28"/>
          <w:szCs w:val="28"/>
        </w:rPr>
      </w:pPr>
      <w:r>
        <w:rPr>
          <w:b/>
          <w:sz w:val="28"/>
          <w:szCs w:val="28"/>
        </w:rPr>
        <w:t>Doby</w:t>
      </w:r>
      <w:r w:rsidR="00434D2F">
        <w:rPr>
          <w:b/>
          <w:sz w:val="28"/>
          <w:szCs w:val="28"/>
        </w:rPr>
        <w:t xml:space="preserve"> Verrolec extends its range</w:t>
      </w:r>
    </w:p>
    <w:p w14:paraId="686E396E" w14:textId="77777777" w:rsidR="00B100B2" w:rsidRDefault="00B100B2" w:rsidP="00A93BA9">
      <w:pPr>
        <w:spacing w:line="360" w:lineRule="auto"/>
      </w:pPr>
    </w:p>
    <w:p w14:paraId="648D65F2" w14:textId="58CD3243" w:rsidR="00473F17" w:rsidRPr="00473F17" w:rsidRDefault="00B100B2" w:rsidP="00473F17">
      <w:pPr>
        <w:spacing w:line="360" w:lineRule="auto"/>
      </w:pPr>
      <w:r w:rsidRPr="00473F17">
        <w:t xml:space="preserve">Doby Verrolec </w:t>
      </w:r>
      <w:r w:rsidR="005F606C" w:rsidRPr="00473F17">
        <w:t xml:space="preserve">has </w:t>
      </w:r>
      <w:r w:rsidR="00270907" w:rsidRPr="00473F17">
        <w:t xml:space="preserve">extended its </w:t>
      </w:r>
      <w:r w:rsidR="00802BB2" w:rsidRPr="00473F17">
        <w:t>Doby</w:t>
      </w:r>
      <w:r w:rsidR="00270907" w:rsidRPr="00473F17">
        <w:t>Grip Wire Suspension System with the addition of a popular accessory:</w:t>
      </w:r>
      <w:r w:rsidRPr="00473F17">
        <w:t xml:space="preserve"> Wire with Nail Anchor FNA II-OE</w:t>
      </w:r>
      <w:r w:rsidR="00473F17">
        <w:t>. The product</w:t>
      </w:r>
      <w:r w:rsidR="002B28DB" w:rsidRPr="00473F17">
        <w:t xml:space="preserve"> </w:t>
      </w:r>
      <w:r w:rsidR="005F606C" w:rsidRPr="00473F17">
        <w:t xml:space="preserve">provides installers with </w:t>
      </w:r>
      <w:r w:rsidR="00DB14DC" w:rsidRPr="00473F17">
        <w:t xml:space="preserve">an extremely safe, durable </w:t>
      </w:r>
      <w:r w:rsidR="005F606C" w:rsidRPr="00473F17">
        <w:t>and efficient method for fixing into c</w:t>
      </w:r>
      <w:r w:rsidR="00473F17" w:rsidRPr="00473F17">
        <w:t>racked and non-cracked concrete as well as structures made of solid sand-lime brick, natural stone with a dense structure and pre-stressed hollow-core concrete slabs.</w:t>
      </w:r>
    </w:p>
    <w:p w14:paraId="0A39B31C" w14:textId="77777777" w:rsidR="00473F17" w:rsidRPr="00473F17" w:rsidRDefault="00473F17" w:rsidP="0043247E">
      <w:pPr>
        <w:spacing w:line="360" w:lineRule="auto"/>
        <w:rPr>
          <w:color w:val="453CCC"/>
          <w:lang w:val="en-US"/>
        </w:rPr>
      </w:pPr>
    </w:p>
    <w:p w14:paraId="2F7F3965" w14:textId="1723B905" w:rsidR="00610A29" w:rsidRPr="00473F17" w:rsidRDefault="00270907" w:rsidP="0043247E">
      <w:pPr>
        <w:spacing w:line="360" w:lineRule="auto"/>
        <w:rPr>
          <w:lang w:val="en-US"/>
        </w:rPr>
      </w:pPr>
      <w:r w:rsidRPr="00473F17">
        <w:t>T</w:t>
      </w:r>
      <w:r w:rsidR="007579A1" w:rsidRPr="00473F17">
        <w:t xml:space="preserve">he Wire with Nail Anchor FNA II-OE </w:t>
      </w:r>
      <w:r w:rsidR="004A5256" w:rsidRPr="00473F17">
        <w:t xml:space="preserve">uses a hammerset installation principle to </w:t>
      </w:r>
      <w:r w:rsidR="00473F17" w:rsidRPr="00473F17">
        <w:t xml:space="preserve">allow it to </w:t>
      </w:r>
      <w:r w:rsidR="004A5256" w:rsidRPr="00473F17">
        <w:t xml:space="preserve">expand automatically under load, further reducing installation time </w:t>
      </w:r>
      <w:r w:rsidR="00473F17" w:rsidRPr="00473F17">
        <w:t xml:space="preserve">of the DobyGrip Wire Suspension System. It </w:t>
      </w:r>
      <w:r w:rsidR="005402A1" w:rsidRPr="00473F17">
        <w:t xml:space="preserve">is </w:t>
      </w:r>
      <w:r w:rsidRPr="00473F17">
        <w:t>suitable</w:t>
      </w:r>
      <w:r w:rsidR="005402A1" w:rsidRPr="00473F17">
        <w:t xml:space="preserve"> for those who</w:t>
      </w:r>
      <w:r w:rsidR="00976E4F" w:rsidRPr="00473F17">
        <w:t xml:space="preserve"> are looking to </w:t>
      </w:r>
      <w:r w:rsidR="00DB14DC" w:rsidRPr="00473F17">
        <w:t>suspend</w:t>
      </w:r>
      <w:r w:rsidR="00976E4F" w:rsidRPr="00473F17">
        <w:t xml:space="preserve"> </w:t>
      </w:r>
      <w:r w:rsidR="00473F17" w:rsidRPr="00473F17">
        <w:rPr>
          <w:lang w:val="en-US"/>
        </w:rPr>
        <w:t>any static load including air conditioning systems, ductwork, pipework, electrical containment, lighting and signage.</w:t>
      </w:r>
    </w:p>
    <w:p w14:paraId="60CF98BF" w14:textId="77777777" w:rsidR="00473F17" w:rsidRPr="00473F17" w:rsidRDefault="00473F17" w:rsidP="0043247E">
      <w:pPr>
        <w:spacing w:line="360" w:lineRule="auto"/>
      </w:pPr>
    </w:p>
    <w:p w14:paraId="50F7DC19" w14:textId="17814515" w:rsidR="00366259" w:rsidRPr="00473F17" w:rsidRDefault="00270907" w:rsidP="00712071">
      <w:pPr>
        <w:spacing w:line="360" w:lineRule="auto"/>
      </w:pPr>
      <w:r w:rsidRPr="00473F17">
        <w:t xml:space="preserve">Manufactured from zinc-plated steel, </w:t>
      </w:r>
      <w:r w:rsidR="0012677E" w:rsidRPr="00473F17">
        <w:t xml:space="preserve">it is </w:t>
      </w:r>
      <w:r w:rsidR="000D71D3" w:rsidRPr="00473F17">
        <w:t xml:space="preserve">ETA </w:t>
      </w:r>
      <w:r w:rsidR="00333472" w:rsidRPr="00473F17">
        <w:t xml:space="preserve">approved </w:t>
      </w:r>
      <w:r w:rsidR="00A629C1" w:rsidRPr="00473F17">
        <w:t xml:space="preserve">for </w:t>
      </w:r>
      <w:r w:rsidR="00473F17" w:rsidRPr="00473F17">
        <w:t xml:space="preserve">use in </w:t>
      </w:r>
      <w:r w:rsidR="000D71D3" w:rsidRPr="00473F17">
        <w:t>C12/15</w:t>
      </w:r>
      <w:r w:rsidR="00863158" w:rsidRPr="00473F17">
        <w:t xml:space="preserve"> and</w:t>
      </w:r>
      <w:r w:rsidR="000D71D3" w:rsidRPr="00473F17">
        <w:t xml:space="preserve"> C50/60</w:t>
      </w:r>
      <w:r w:rsidR="00473F17" w:rsidRPr="00473F17">
        <w:t xml:space="preserve"> concrete</w:t>
      </w:r>
      <w:r w:rsidR="000D71D3" w:rsidRPr="00473F17">
        <w:t xml:space="preserve">. </w:t>
      </w:r>
      <w:r w:rsidR="00FD1DE7" w:rsidRPr="00473F17">
        <w:t>The</w:t>
      </w:r>
      <w:r w:rsidR="00F75AE5" w:rsidRPr="00473F17">
        <w:t xml:space="preserve"> </w:t>
      </w:r>
      <w:r w:rsidR="0048274F" w:rsidRPr="00473F17">
        <w:t xml:space="preserve">new product </w:t>
      </w:r>
      <w:r w:rsidR="000D71D3" w:rsidRPr="00473F17">
        <w:t>is</w:t>
      </w:r>
      <w:r w:rsidR="00333472" w:rsidRPr="00473F17">
        <w:t xml:space="preserve"> safe for working with loads of </w:t>
      </w:r>
      <w:r w:rsidR="006946EC" w:rsidRPr="00473F17">
        <w:t>up to</w:t>
      </w:r>
      <w:r w:rsidR="00333472" w:rsidRPr="00473F17">
        <w:t xml:space="preserve"> 5</w:t>
      </w:r>
      <w:r w:rsidR="00712071" w:rsidRPr="00473F17">
        <w:t>0kg when used with DobyGrip DG2</w:t>
      </w:r>
      <w:r w:rsidR="008D5358" w:rsidRPr="00473F17">
        <w:t xml:space="preserve"> and</w:t>
      </w:r>
      <w:r w:rsidR="00F75AE5" w:rsidRPr="00473F17">
        <w:t xml:space="preserve"> has a safety factor of</w:t>
      </w:r>
      <w:r w:rsidR="008D5358" w:rsidRPr="00473F17">
        <w:t xml:space="preserve"> a 5:1</w:t>
      </w:r>
      <w:r w:rsidR="00556F8B" w:rsidRPr="00473F17">
        <w:t>.</w:t>
      </w:r>
      <w:r w:rsidR="00366259" w:rsidRPr="00473F17">
        <w:t xml:space="preserve"> </w:t>
      </w:r>
      <w:r w:rsidR="00434D2F" w:rsidRPr="00473F17">
        <w:t>It</w:t>
      </w:r>
      <w:r w:rsidR="003A74C7" w:rsidRPr="00473F17">
        <w:t xml:space="preserve"> can be supplied loose or pre-attached to the </w:t>
      </w:r>
      <w:r w:rsidR="006B0714" w:rsidRPr="00473F17">
        <w:t xml:space="preserve">galvanised wire rope </w:t>
      </w:r>
      <w:r w:rsidR="00434D2F" w:rsidRPr="00473F17">
        <w:t>and has an extremely short anchor depth that prevents reinforcement hits and ensures a fast, trouble-free installation</w:t>
      </w:r>
    </w:p>
    <w:p w14:paraId="7D7BB5B0" w14:textId="77777777" w:rsidR="00610A29" w:rsidRPr="00473F17" w:rsidRDefault="00610A29" w:rsidP="00712071">
      <w:pPr>
        <w:spacing w:line="360" w:lineRule="auto"/>
      </w:pPr>
    </w:p>
    <w:p w14:paraId="2E3DE3F4" w14:textId="630EC709" w:rsidR="008B7837" w:rsidRPr="00473F17" w:rsidRDefault="004B3C63" w:rsidP="00712071">
      <w:pPr>
        <w:spacing w:line="360" w:lineRule="auto"/>
      </w:pPr>
      <w:r w:rsidRPr="00473F17">
        <w:t>Malcolm Moss, Managing Director of Doby Verrolec</w:t>
      </w:r>
      <w:r w:rsidR="0017335C" w:rsidRPr="00473F17">
        <w:t>,</w:t>
      </w:r>
      <w:r w:rsidRPr="00473F17">
        <w:t xml:space="preserve"> says:</w:t>
      </w:r>
      <w:r w:rsidR="00712071" w:rsidRPr="00473F17">
        <w:t xml:space="preserve"> </w:t>
      </w:r>
      <w:r w:rsidR="00355A44" w:rsidRPr="00473F17">
        <w:t>“</w:t>
      </w:r>
      <w:r w:rsidR="00270907" w:rsidRPr="00473F17">
        <w:t xml:space="preserve">This is a very popular product for installers using a Wire Suspension System and by adding it to our product range we are able to offer </w:t>
      </w:r>
      <w:r w:rsidR="005F606C" w:rsidRPr="00473F17">
        <w:t>a</w:t>
      </w:r>
      <w:r w:rsidR="0096050B" w:rsidRPr="00473F17">
        <w:t xml:space="preserve"> solution for a wide variety of static load</w:t>
      </w:r>
      <w:r w:rsidR="00355A44" w:rsidRPr="00473F17">
        <w:t>s</w:t>
      </w:r>
      <w:r w:rsidR="005F606C" w:rsidRPr="00473F17">
        <w:t>.”</w:t>
      </w:r>
      <w:r w:rsidR="008D0D16" w:rsidRPr="00473F17">
        <w:t xml:space="preserve"> </w:t>
      </w:r>
    </w:p>
    <w:p w14:paraId="5340BEF8" w14:textId="7A60B882" w:rsidR="008B5585" w:rsidRPr="00473F17" w:rsidRDefault="00BD41DE" w:rsidP="005105A1">
      <w:pPr>
        <w:spacing w:line="360" w:lineRule="auto"/>
      </w:pPr>
      <w:hyperlink r:id="rId6" w:history="1">
        <w:r w:rsidR="00DB14DC" w:rsidRPr="00473F17">
          <w:rPr>
            <w:rStyle w:val="Hyperlink"/>
          </w:rPr>
          <w:t>www.dobygrip.com</w:t>
        </w:r>
      </w:hyperlink>
    </w:p>
    <w:p w14:paraId="0896CF6F" w14:textId="77777777" w:rsidR="00DB14DC" w:rsidRDefault="00DB14DC" w:rsidP="005105A1">
      <w:pPr>
        <w:spacing w:line="360" w:lineRule="auto"/>
      </w:pPr>
    </w:p>
    <w:p w14:paraId="75EB18B1" w14:textId="77777777" w:rsidR="00CE11F8" w:rsidRPr="00DF447A" w:rsidRDefault="00CE11F8" w:rsidP="005105A1">
      <w:pPr>
        <w:spacing w:line="360" w:lineRule="auto"/>
      </w:pPr>
    </w:p>
    <w:p w14:paraId="571F2E05" w14:textId="77777777" w:rsidR="00A93BA9" w:rsidRPr="00DF447A" w:rsidRDefault="00416732" w:rsidP="00D25AD5">
      <w:pPr>
        <w:spacing w:line="360" w:lineRule="auto"/>
      </w:pPr>
      <w:r w:rsidRPr="00DF447A">
        <w:rPr>
          <w:b/>
          <w:u w:val="single"/>
        </w:rPr>
        <w:t>Note to editors</w:t>
      </w:r>
    </w:p>
    <w:p w14:paraId="6235490F" w14:textId="77777777" w:rsidR="00BF723F" w:rsidRDefault="00BF723F" w:rsidP="00BF723F">
      <w:pPr>
        <w:spacing w:line="276" w:lineRule="auto"/>
        <w:ind w:right="-23"/>
        <w:rPr>
          <w:color w:val="000000"/>
        </w:rPr>
      </w:pPr>
      <w:r>
        <w:rPr>
          <w:color w:val="000000"/>
        </w:rPr>
        <w:t xml:space="preserve">Doby Verrolec is part of the global manufacturing group Heitkamp and Thumann who specialise in the production of precision engineered components. Doby Verrolec is the largest UK manufacturer of ductwork jointing systems and from their headquarters in Country Durham they carry out everything from design through to manufacture and despatch.  </w:t>
      </w:r>
    </w:p>
    <w:p w14:paraId="3140BD16" w14:textId="77777777" w:rsidR="00BF723F" w:rsidRDefault="00BF723F" w:rsidP="00BF723F">
      <w:pPr>
        <w:spacing w:line="276" w:lineRule="auto"/>
        <w:ind w:right="-23"/>
        <w:rPr>
          <w:color w:val="000000"/>
        </w:rPr>
      </w:pPr>
    </w:p>
    <w:p w14:paraId="1BA2B967" w14:textId="77777777" w:rsidR="00BF723F" w:rsidRDefault="00BF723F" w:rsidP="00BF723F">
      <w:pPr>
        <w:spacing w:line="276" w:lineRule="auto"/>
        <w:ind w:right="-23"/>
        <w:rPr>
          <w:color w:val="222222"/>
        </w:rPr>
      </w:pPr>
      <w:r>
        <w:rPr>
          <w:color w:val="000000"/>
        </w:rPr>
        <w:t xml:space="preserve">Designed and produced by Doby Verrolec, the DobyGrip wire suspension system is a </w:t>
      </w:r>
      <w:r>
        <w:rPr>
          <w:color w:val="222222"/>
        </w:rPr>
        <w:t>complete solution for suspending fixed loads and provides an alternative to traditional suspension systems for HVAC and electrical installations.</w:t>
      </w:r>
    </w:p>
    <w:p w14:paraId="4CAF780A" w14:textId="77777777" w:rsidR="00445090" w:rsidRPr="00445090" w:rsidRDefault="00445090" w:rsidP="00A93BA9">
      <w:pPr>
        <w:rPr>
          <w:color w:val="222222"/>
        </w:rPr>
      </w:pPr>
    </w:p>
    <w:p w14:paraId="029CE663" w14:textId="54A7EF40" w:rsidR="00416732" w:rsidRPr="00445090" w:rsidRDefault="00416732" w:rsidP="00A93BA9">
      <w:r w:rsidRPr="00445090">
        <w:t xml:space="preserve">For further </w:t>
      </w:r>
      <w:r w:rsidR="00722D17" w:rsidRPr="00445090">
        <w:t>information,</w:t>
      </w:r>
      <w:r w:rsidRPr="00445090">
        <w:t xml:space="preserve"> please contact Keystone Communications:</w:t>
      </w:r>
    </w:p>
    <w:p w14:paraId="583F13C5" w14:textId="77777777" w:rsidR="00953F10" w:rsidRPr="00445090" w:rsidRDefault="00C37DA1" w:rsidP="00C37DA1">
      <w:r w:rsidRPr="00445090">
        <w:tab/>
      </w:r>
      <w:r w:rsidRPr="00445090">
        <w:tab/>
      </w:r>
      <w:r w:rsidRPr="00445090">
        <w:tab/>
      </w:r>
      <w:r w:rsidRPr="00445090">
        <w:tab/>
      </w:r>
    </w:p>
    <w:p w14:paraId="06E64211" w14:textId="77777777" w:rsidR="00C37DA1" w:rsidRPr="00DF447A" w:rsidRDefault="00C37DA1" w:rsidP="00C37DA1">
      <w:r w:rsidRPr="00DF447A">
        <w:t>Tracey Rushton-Thorpe</w:t>
      </w:r>
    </w:p>
    <w:p w14:paraId="3B5AA7B9" w14:textId="77777777" w:rsidR="00DB14DC" w:rsidRPr="00DF447A" w:rsidRDefault="00DB14DC" w:rsidP="00DB14DC">
      <w:r w:rsidRPr="00DF447A">
        <w:t xml:space="preserve">Tel: </w:t>
      </w:r>
      <w:r>
        <w:t>01733 294524</w:t>
      </w:r>
    </w:p>
    <w:p w14:paraId="59B3172B" w14:textId="77777777" w:rsidR="000B630D" w:rsidRDefault="00C37DA1" w:rsidP="00445090">
      <w:pPr>
        <w:rPr>
          <w:rStyle w:val="Hyperlink"/>
          <w:u w:val="none"/>
        </w:rPr>
      </w:pPr>
      <w:r w:rsidRPr="00DF447A">
        <w:t xml:space="preserve">Email: </w:t>
      </w:r>
      <w:hyperlink r:id="rId7" w:history="1">
        <w:r w:rsidRPr="00DF447A">
          <w:rPr>
            <w:rStyle w:val="Hyperlink"/>
            <w:u w:val="none"/>
          </w:rPr>
          <w:t>tracey@keystonecomms.co.uk</w:t>
        </w:r>
      </w:hyperlink>
    </w:p>
    <w:p w14:paraId="1D50B511" w14:textId="77777777" w:rsidR="00DB14DC" w:rsidRDefault="00DB14DC" w:rsidP="00445090">
      <w:pPr>
        <w:rPr>
          <w:rStyle w:val="Hyperlink"/>
          <w:u w:val="none"/>
        </w:rPr>
      </w:pPr>
    </w:p>
    <w:p w14:paraId="5A86FBA1" w14:textId="095A38EB" w:rsidR="00DB14DC" w:rsidRPr="00DF447A" w:rsidRDefault="00DB14DC" w:rsidP="00DB14DC">
      <w:r>
        <w:t>Monika Gaubyte</w:t>
      </w:r>
    </w:p>
    <w:p w14:paraId="07702EBA" w14:textId="54B002CB" w:rsidR="00DB14DC" w:rsidRPr="00DF447A" w:rsidRDefault="00DB14DC" w:rsidP="00DB14DC">
      <w:r w:rsidRPr="00DF447A">
        <w:t xml:space="preserve">Tel: </w:t>
      </w:r>
      <w:r>
        <w:t>01733 294524</w:t>
      </w:r>
    </w:p>
    <w:p w14:paraId="75BD43E0" w14:textId="573A4755" w:rsidR="00DB14DC" w:rsidRPr="00445090" w:rsidRDefault="00DB14DC" w:rsidP="00DB14DC">
      <w:pPr>
        <w:rPr>
          <w:color w:val="0000FF" w:themeColor="hyperlink"/>
        </w:rPr>
      </w:pPr>
      <w:r w:rsidRPr="00DF447A">
        <w:t xml:space="preserve">Email: </w:t>
      </w:r>
      <w:hyperlink r:id="rId8" w:history="1">
        <w:r>
          <w:rPr>
            <w:rStyle w:val="Hyperlink"/>
            <w:u w:val="none"/>
          </w:rPr>
          <w:t>monika</w:t>
        </w:r>
        <w:r w:rsidRPr="00DF447A">
          <w:rPr>
            <w:rStyle w:val="Hyperlink"/>
            <w:u w:val="none"/>
          </w:rPr>
          <w:t>@keystonecomms.co.uk</w:t>
        </w:r>
      </w:hyperlink>
    </w:p>
    <w:p w14:paraId="3C3F1149" w14:textId="77777777" w:rsidR="00DB14DC" w:rsidRPr="00445090" w:rsidRDefault="00DB14DC" w:rsidP="00445090">
      <w:pPr>
        <w:rPr>
          <w:color w:val="0000FF" w:themeColor="hyperlink"/>
        </w:rPr>
      </w:pPr>
    </w:p>
    <w:sectPr w:rsidR="00DB14DC" w:rsidRPr="00445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4066B"/>
    <w:rsid w:val="00043262"/>
    <w:rsid w:val="00046802"/>
    <w:rsid w:val="00047536"/>
    <w:rsid w:val="00072A6A"/>
    <w:rsid w:val="000863F6"/>
    <w:rsid w:val="00094FF6"/>
    <w:rsid w:val="000B630D"/>
    <w:rsid w:val="000D71D3"/>
    <w:rsid w:val="00123049"/>
    <w:rsid w:val="0012677E"/>
    <w:rsid w:val="0014528B"/>
    <w:rsid w:val="00153C03"/>
    <w:rsid w:val="00155B45"/>
    <w:rsid w:val="0017157D"/>
    <w:rsid w:val="0017335C"/>
    <w:rsid w:val="00173568"/>
    <w:rsid w:val="00175764"/>
    <w:rsid w:val="00190D57"/>
    <w:rsid w:val="001B5FDA"/>
    <w:rsid w:val="001C0370"/>
    <w:rsid w:val="001D756B"/>
    <w:rsid w:val="001F209F"/>
    <w:rsid w:val="00206763"/>
    <w:rsid w:val="00210A55"/>
    <w:rsid w:val="002131F8"/>
    <w:rsid w:val="00215E94"/>
    <w:rsid w:val="00263B89"/>
    <w:rsid w:val="002652FB"/>
    <w:rsid w:val="00270907"/>
    <w:rsid w:val="00270DD1"/>
    <w:rsid w:val="002769A0"/>
    <w:rsid w:val="002B1DDE"/>
    <w:rsid w:val="002B28DB"/>
    <w:rsid w:val="002C311B"/>
    <w:rsid w:val="002E1043"/>
    <w:rsid w:val="00331703"/>
    <w:rsid w:val="00333472"/>
    <w:rsid w:val="00336292"/>
    <w:rsid w:val="00347167"/>
    <w:rsid w:val="00355A44"/>
    <w:rsid w:val="00366259"/>
    <w:rsid w:val="00370414"/>
    <w:rsid w:val="00383999"/>
    <w:rsid w:val="0039242A"/>
    <w:rsid w:val="003A74C7"/>
    <w:rsid w:val="003E21E6"/>
    <w:rsid w:val="00406307"/>
    <w:rsid w:val="00416732"/>
    <w:rsid w:val="00430FDF"/>
    <w:rsid w:val="0043247E"/>
    <w:rsid w:val="00434824"/>
    <w:rsid w:val="00434D2F"/>
    <w:rsid w:val="00445090"/>
    <w:rsid w:val="00447BA9"/>
    <w:rsid w:val="00473F17"/>
    <w:rsid w:val="0048274F"/>
    <w:rsid w:val="004A068E"/>
    <w:rsid w:val="004A5256"/>
    <w:rsid w:val="004B3C63"/>
    <w:rsid w:val="004D2D9E"/>
    <w:rsid w:val="004E4884"/>
    <w:rsid w:val="005105A1"/>
    <w:rsid w:val="00522448"/>
    <w:rsid w:val="00526BEE"/>
    <w:rsid w:val="00530142"/>
    <w:rsid w:val="005402A1"/>
    <w:rsid w:val="00556F8B"/>
    <w:rsid w:val="005A7D26"/>
    <w:rsid w:val="005E4C45"/>
    <w:rsid w:val="005F606C"/>
    <w:rsid w:val="00610A29"/>
    <w:rsid w:val="00646C08"/>
    <w:rsid w:val="00652649"/>
    <w:rsid w:val="0066588F"/>
    <w:rsid w:val="00691FAC"/>
    <w:rsid w:val="00692076"/>
    <w:rsid w:val="006946EC"/>
    <w:rsid w:val="00695CF3"/>
    <w:rsid w:val="006B0714"/>
    <w:rsid w:val="006B5DA0"/>
    <w:rsid w:val="006D0299"/>
    <w:rsid w:val="006D37B9"/>
    <w:rsid w:val="006D43B0"/>
    <w:rsid w:val="006D7CC7"/>
    <w:rsid w:val="006E6684"/>
    <w:rsid w:val="006F0A9E"/>
    <w:rsid w:val="0070734E"/>
    <w:rsid w:val="00711ACB"/>
    <w:rsid w:val="00712071"/>
    <w:rsid w:val="00722D17"/>
    <w:rsid w:val="00723BF7"/>
    <w:rsid w:val="00726850"/>
    <w:rsid w:val="00726F0D"/>
    <w:rsid w:val="007579A1"/>
    <w:rsid w:val="00782D34"/>
    <w:rsid w:val="00782EF4"/>
    <w:rsid w:val="0079414A"/>
    <w:rsid w:val="0079793F"/>
    <w:rsid w:val="007B5662"/>
    <w:rsid w:val="007C7191"/>
    <w:rsid w:val="007E10BF"/>
    <w:rsid w:val="007E1804"/>
    <w:rsid w:val="007E1CCC"/>
    <w:rsid w:val="007E1D96"/>
    <w:rsid w:val="007E3B33"/>
    <w:rsid w:val="007E5B8F"/>
    <w:rsid w:val="007F4C82"/>
    <w:rsid w:val="007F6E9B"/>
    <w:rsid w:val="00802BB2"/>
    <w:rsid w:val="008122AE"/>
    <w:rsid w:val="00860506"/>
    <w:rsid w:val="00863158"/>
    <w:rsid w:val="008968B9"/>
    <w:rsid w:val="008B5585"/>
    <w:rsid w:val="008B7837"/>
    <w:rsid w:val="008B7F95"/>
    <w:rsid w:val="008D0D16"/>
    <w:rsid w:val="008D5358"/>
    <w:rsid w:val="00922E1F"/>
    <w:rsid w:val="00926D25"/>
    <w:rsid w:val="00953F10"/>
    <w:rsid w:val="0095574A"/>
    <w:rsid w:val="0096050B"/>
    <w:rsid w:val="00976E4F"/>
    <w:rsid w:val="00976EB1"/>
    <w:rsid w:val="009823A3"/>
    <w:rsid w:val="009A5901"/>
    <w:rsid w:val="009B5467"/>
    <w:rsid w:val="009C4D3F"/>
    <w:rsid w:val="009D1219"/>
    <w:rsid w:val="009D18D4"/>
    <w:rsid w:val="009F76CE"/>
    <w:rsid w:val="00A1618D"/>
    <w:rsid w:val="00A248CB"/>
    <w:rsid w:val="00A461AB"/>
    <w:rsid w:val="00A46687"/>
    <w:rsid w:val="00A629C1"/>
    <w:rsid w:val="00A66F0F"/>
    <w:rsid w:val="00A93BA9"/>
    <w:rsid w:val="00A95174"/>
    <w:rsid w:val="00A95C44"/>
    <w:rsid w:val="00AC1D01"/>
    <w:rsid w:val="00AC7D78"/>
    <w:rsid w:val="00B03E03"/>
    <w:rsid w:val="00B07031"/>
    <w:rsid w:val="00B100B2"/>
    <w:rsid w:val="00B26676"/>
    <w:rsid w:val="00B66870"/>
    <w:rsid w:val="00B707FB"/>
    <w:rsid w:val="00B92728"/>
    <w:rsid w:val="00BC3D91"/>
    <w:rsid w:val="00BD41DE"/>
    <w:rsid w:val="00BE594C"/>
    <w:rsid w:val="00BF723F"/>
    <w:rsid w:val="00C0633D"/>
    <w:rsid w:val="00C3013E"/>
    <w:rsid w:val="00C32B25"/>
    <w:rsid w:val="00C37DA1"/>
    <w:rsid w:val="00C45824"/>
    <w:rsid w:val="00C547F4"/>
    <w:rsid w:val="00C7379F"/>
    <w:rsid w:val="00CD52B0"/>
    <w:rsid w:val="00CE11F8"/>
    <w:rsid w:val="00D2095B"/>
    <w:rsid w:val="00D22905"/>
    <w:rsid w:val="00D25AD5"/>
    <w:rsid w:val="00D26589"/>
    <w:rsid w:val="00D33727"/>
    <w:rsid w:val="00D8136A"/>
    <w:rsid w:val="00DB14DC"/>
    <w:rsid w:val="00DD028E"/>
    <w:rsid w:val="00DD6B24"/>
    <w:rsid w:val="00DE4E99"/>
    <w:rsid w:val="00DF03E2"/>
    <w:rsid w:val="00DF447A"/>
    <w:rsid w:val="00E1772D"/>
    <w:rsid w:val="00E4502A"/>
    <w:rsid w:val="00E62260"/>
    <w:rsid w:val="00E86C2B"/>
    <w:rsid w:val="00F03306"/>
    <w:rsid w:val="00F21E6A"/>
    <w:rsid w:val="00F35105"/>
    <w:rsid w:val="00F44553"/>
    <w:rsid w:val="00F536F0"/>
    <w:rsid w:val="00F75AE5"/>
    <w:rsid w:val="00FC0CA7"/>
    <w:rsid w:val="00FC22B8"/>
    <w:rsid w:val="00FC7621"/>
    <w:rsid w:val="00FD1DE7"/>
    <w:rsid w:val="00FE0DCF"/>
    <w:rsid w:val="00FE5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1B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153C03"/>
    <w:pPr>
      <w:spacing w:after="225"/>
      <w:outlineLvl w:val="0"/>
    </w:pPr>
    <w:rPr>
      <w:rFonts w:eastAsia="Times New Roman"/>
      <w:b/>
      <w:bCs/>
      <w:color w:val="003366"/>
      <w:kern w:val="36"/>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character" w:customStyle="1" w:styleId="Heading1Char">
    <w:name w:val="Heading 1 Char"/>
    <w:basedOn w:val="DefaultParagraphFont"/>
    <w:link w:val="Heading1"/>
    <w:uiPriority w:val="9"/>
    <w:rsid w:val="00153C03"/>
    <w:rPr>
      <w:rFonts w:eastAsia="Times New Roman"/>
      <w:b/>
      <w:bCs/>
      <w:color w:val="003366"/>
      <w:kern w:val="36"/>
      <w:sz w:val="30"/>
      <w:szCs w:val="30"/>
      <w:lang w:eastAsia="en-GB"/>
    </w:rPr>
  </w:style>
  <w:style w:type="character" w:styleId="Strong">
    <w:name w:val="Strong"/>
    <w:basedOn w:val="DefaultParagraphFont"/>
    <w:uiPriority w:val="22"/>
    <w:qFormat/>
    <w:rsid w:val="00153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73666547">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594119898">
      <w:bodyDiv w:val="1"/>
      <w:marLeft w:val="0"/>
      <w:marRight w:val="0"/>
      <w:marTop w:val="0"/>
      <w:marBottom w:val="0"/>
      <w:divBdr>
        <w:top w:val="none" w:sz="0" w:space="0" w:color="auto"/>
        <w:left w:val="none" w:sz="0" w:space="0" w:color="auto"/>
        <w:bottom w:val="none" w:sz="0" w:space="0" w:color="auto"/>
        <w:right w:val="none" w:sz="0" w:space="0" w:color="auto"/>
      </w:divBdr>
      <w:divsChild>
        <w:div w:id="1084034595">
          <w:marLeft w:val="0"/>
          <w:marRight w:val="0"/>
          <w:marTop w:val="0"/>
          <w:marBottom w:val="0"/>
          <w:divBdr>
            <w:top w:val="none" w:sz="0" w:space="0" w:color="auto"/>
            <w:left w:val="none" w:sz="0" w:space="0" w:color="auto"/>
            <w:bottom w:val="none" w:sz="0" w:space="0" w:color="auto"/>
            <w:right w:val="none" w:sz="0" w:space="0" w:color="auto"/>
          </w:divBdr>
          <w:divsChild>
            <w:div w:id="138887071">
              <w:marLeft w:val="0"/>
              <w:marRight w:val="0"/>
              <w:marTop w:val="0"/>
              <w:marBottom w:val="0"/>
              <w:divBdr>
                <w:top w:val="none" w:sz="0" w:space="0" w:color="auto"/>
                <w:left w:val="none" w:sz="0" w:space="0" w:color="auto"/>
                <w:bottom w:val="none" w:sz="0" w:space="0" w:color="auto"/>
                <w:right w:val="none" w:sz="0" w:space="0" w:color="auto"/>
              </w:divBdr>
              <w:divsChild>
                <w:div w:id="1179202274">
                  <w:marLeft w:val="0"/>
                  <w:marRight w:val="0"/>
                  <w:marTop w:val="0"/>
                  <w:marBottom w:val="0"/>
                  <w:divBdr>
                    <w:top w:val="none" w:sz="0" w:space="0" w:color="auto"/>
                    <w:left w:val="none" w:sz="0" w:space="0" w:color="auto"/>
                    <w:bottom w:val="none" w:sz="0" w:space="0" w:color="auto"/>
                    <w:right w:val="none" w:sz="0" w:space="0" w:color="auto"/>
                  </w:divBdr>
                  <w:divsChild>
                    <w:div w:id="3678740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dobygrip.com" TargetMode="External"/><Relationship Id="rId7" Type="http://schemas.openxmlformats.org/officeDocument/2006/relationships/hyperlink" Target="mailto:tracey@keystonecomms.co.uk" TargetMode="External"/><Relationship Id="rId8" Type="http://schemas.openxmlformats.org/officeDocument/2006/relationships/hyperlink" Target="mailto:tracey@keystonecomms.co.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366</Words>
  <Characters>2089</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cp:lastModifiedBy>
  <cp:revision>5</cp:revision>
  <cp:lastPrinted>2016-10-12T10:30:00Z</cp:lastPrinted>
  <dcterms:created xsi:type="dcterms:W3CDTF">2016-10-04T13:28:00Z</dcterms:created>
  <dcterms:modified xsi:type="dcterms:W3CDTF">2016-10-12T10:30:00Z</dcterms:modified>
</cp:coreProperties>
</file>