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842E5C" w14:textId="77777777" w:rsidR="00C523C4" w:rsidRPr="0033229E" w:rsidRDefault="0033229E">
      <w:pPr>
        <w:pStyle w:val="Normal1"/>
        <w:rPr>
          <w:sz w:val="40"/>
        </w:rPr>
      </w:pPr>
      <w:r w:rsidRPr="0033229E">
        <w:rPr>
          <w:sz w:val="40"/>
        </w:rPr>
        <w:t>Press Release</w:t>
      </w:r>
    </w:p>
    <w:p w14:paraId="3BF37EE0" w14:textId="77777777" w:rsidR="0033229E" w:rsidRDefault="0033229E">
      <w:pPr>
        <w:pStyle w:val="Normal1"/>
      </w:pPr>
      <w:r>
        <w:t>For immediate release</w:t>
      </w:r>
    </w:p>
    <w:p w14:paraId="5FAF66D2" w14:textId="77777777" w:rsidR="00E430FE" w:rsidRDefault="00E430FE">
      <w:pPr>
        <w:pStyle w:val="Normal1"/>
      </w:pPr>
    </w:p>
    <w:p w14:paraId="67087482" w14:textId="7E5F069E" w:rsidR="00E430FE" w:rsidRDefault="006B0ECA" w:rsidP="00E37A56">
      <w:pPr>
        <w:pStyle w:val="Normal1"/>
        <w:jc w:val="right"/>
      </w:pPr>
      <w:r>
        <w:t>9</w:t>
      </w:r>
      <w:bookmarkStart w:id="0" w:name="_GoBack"/>
      <w:bookmarkEnd w:id="0"/>
      <w:r w:rsidR="00127850">
        <w:t>th</w:t>
      </w:r>
      <w:r w:rsidR="004464EC">
        <w:t xml:space="preserve"> </w:t>
      </w:r>
      <w:r w:rsidR="00127850">
        <w:t>September</w:t>
      </w:r>
      <w:r w:rsidR="00F671E5">
        <w:t xml:space="preserve"> 2016</w:t>
      </w:r>
    </w:p>
    <w:p w14:paraId="5C5B80B0" w14:textId="7FC09CF1" w:rsidR="00981D73" w:rsidRDefault="00FF2A91" w:rsidP="005E5903">
      <w:pPr>
        <w:pStyle w:val="Normal1"/>
        <w:rPr>
          <w:b/>
          <w:sz w:val="24"/>
        </w:rPr>
      </w:pPr>
      <w:r>
        <w:rPr>
          <w:b/>
          <w:sz w:val="24"/>
        </w:rPr>
        <w:t>Take care of your WEEE or face hefty fines</w:t>
      </w:r>
    </w:p>
    <w:p w14:paraId="3D64BA74" w14:textId="77777777" w:rsidR="00981D73" w:rsidRDefault="00981D73" w:rsidP="005E5903">
      <w:pPr>
        <w:pStyle w:val="Normal1"/>
        <w:rPr>
          <w:sz w:val="20"/>
          <w:szCs w:val="20"/>
        </w:rPr>
      </w:pPr>
    </w:p>
    <w:p w14:paraId="39D65F2F" w14:textId="436B1A12" w:rsidR="00DA787B" w:rsidRPr="005E5903" w:rsidRDefault="00611E44" w:rsidP="005E5903">
      <w:pPr>
        <w:pStyle w:val="Normal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As National Recycling Week</w:t>
      </w:r>
      <w:r w:rsidR="00C3522F">
        <w:rPr>
          <w:b/>
          <w:color w:val="auto"/>
          <w:sz w:val="20"/>
          <w:szCs w:val="20"/>
        </w:rPr>
        <w:t xml:space="preserve"> (12</w:t>
      </w:r>
      <w:r w:rsidR="00C3522F" w:rsidRPr="00C3522F">
        <w:rPr>
          <w:b/>
          <w:color w:val="auto"/>
          <w:sz w:val="20"/>
          <w:szCs w:val="20"/>
          <w:vertAlign w:val="superscript"/>
        </w:rPr>
        <w:t>th</w:t>
      </w:r>
      <w:r w:rsidR="00C3522F">
        <w:rPr>
          <w:b/>
          <w:color w:val="auto"/>
          <w:sz w:val="20"/>
          <w:szCs w:val="20"/>
        </w:rPr>
        <w:t xml:space="preserve"> – 18</w:t>
      </w:r>
      <w:r w:rsidR="00C3522F" w:rsidRPr="00C3522F">
        <w:rPr>
          <w:b/>
          <w:color w:val="auto"/>
          <w:sz w:val="20"/>
          <w:szCs w:val="20"/>
          <w:vertAlign w:val="superscript"/>
        </w:rPr>
        <w:t>th</w:t>
      </w:r>
      <w:r w:rsidR="00C3522F">
        <w:rPr>
          <w:b/>
          <w:color w:val="auto"/>
          <w:sz w:val="20"/>
          <w:szCs w:val="20"/>
        </w:rPr>
        <w:t xml:space="preserve"> September)</w:t>
      </w:r>
      <w:r>
        <w:rPr>
          <w:b/>
          <w:color w:val="auto"/>
          <w:sz w:val="20"/>
          <w:szCs w:val="20"/>
        </w:rPr>
        <w:t xml:space="preserve"> takes place in the UK, </w:t>
      </w:r>
      <w:r w:rsidR="00C3522F">
        <w:rPr>
          <w:b/>
          <w:color w:val="auto"/>
          <w:sz w:val="20"/>
          <w:szCs w:val="20"/>
        </w:rPr>
        <w:t xml:space="preserve">CEF </w:t>
      </w:r>
      <w:r w:rsidR="0084372C" w:rsidRPr="005E5903">
        <w:rPr>
          <w:b/>
          <w:color w:val="auto"/>
          <w:sz w:val="20"/>
          <w:szCs w:val="20"/>
        </w:rPr>
        <w:t xml:space="preserve">in partnership with Electrical Waste, </w:t>
      </w:r>
      <w:r w:rsidR="00E95F69" w:rsidRPr="005E5903">
        <w:rPr>
          <w:b/>
          <w:color w:val="auto"/>
          <w:sz w:val="20"/>
          <w:szCs w:val="20"/>
        </w:rPr>
        <w:t xml:space="preserve">is urging </w:t>
      </w:r>
      <w:r w:rsidR="00DA787B" w:rsidRPr="005E5903">
        <w:rPr>
          <w:b/>
          <w:color w:val="auto"/>
          <w:sz w:val="20"/>
          <w:szCs w:val="20"/>
        </w:rPr>
        <w:t xml:space="preserve">installers </w:t>
      </w:r>
      <w:r w:rsidR="0084372C" w:rsidRPr="005E5903">
        <w:rPr>
          <w:b/>
          <w:color w:val="auto"/>
          <w:sz w:val="20"/>
          <w:szCs w:val="20"/>
        </w:rPr>
        <w:t xml:space="preserve">to be clear on their </w:t>
      </w:r>
      <w:r w:rsidR="00220590">
        <w:rPr>
          <w:b/>
          <w:color w:val="auto"/>
          <w:sz w:val="20"/>
          <w:szCs w:val="20"/>
        </w:rPr>
        <w:t xml:space="preserve">obligations </w:t>
      </w:r>
      <w:r w:rsidR="00C3522F">
        <w:rPr>
          <w:b/>
          <w:color w:val="auto"/>
          <w:sz w:val="20"/>
          <w:szCs w:val="20"/>
        </w:rPr>
        <w:t>regarding</w:t>
      </w:r>
      <w:r w:rsidR="00220590">
        <w:rPr>
          <w:b/>
          <w:color w:val="auto"/>
          <w:sz w:val="20"/>
          <w:szCs w:val="20"/>
        </w:rPr>
        <w:t xml:space="preserve"> electrical waste</w:t>
      </w:r>
      <w:r w:rsidR="0084372C" w:rsidRPr="005E5903">
        <w:rPr>
          <w:b/>
          <w:color w:val="auto"/>
          <w:sz w:val="20"/>
          <w:szCs w:val="20"/>
        </w:rPr>
        <w:t xml:space="preserve"> or risk a hefty fine</w:t>
      </w:r>
      <w:r w:rsidR="005E5903">
        <w:rPr>
          <w:b/>
          <w:color w:val="auto"/>
          <w:sz w:val="20"/>
          <w:szCs w:val="20"/>
        </w:rPr>
        <w:t xml:space="preserve"> or even imprisonment</w:t>
      </w:r>
      <w:r w:rsidR="0084372C" w:rsidRPr="005E5903">
        <w:rPr>
          <w:b/>
          <w:color w:val="auto"/>
          <w:sz w:val="20"/>
          <w:szCs w:val="20"/>
        </w:rPr>
        <w:t>.</w:t>
      </w:r>
      <w:r>
        <w:rPr>
          <w:b/>
          <w:color w:val="auto"/>
          <w:sz w:val="20"/>
          <w:szCs w:val="20"/>
        </w:rPr>
        <w:t xml:space="preserve"> </w:t>
      </w:r>
    </w:p>
    <w:p w14:paraId="3512141E" w14:textId="77777777" w:rsidR="0084372C" w:rsidRPr="005E5903" w:rsidRDefault="0084372C" w:rsidP="005E5903">
      <w:pPr>
        <w:pStyle w:val="Normal1"/>
        <w:rPr>
          <w:b/>
          <w:color w:val="auto"/>
          <w:sz w:val="20"/>
          <w:szCs w:val="20"/>
        </w:rPr>
      </w:pPr>
    </w:p>
    <w:p w14:paraId="7ACA83B2" w14:textId="0DBE7605" w:rsidR="009018D3" w:rsidRPr="005E5903" w:rsidRDefault="00FF2A91" w:rsidP="005E5903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Although the </w:t>
      </w:r>
      <w:r w:rsidR="00C3522F" w:rsidRPr="005E5903">
        <w:rPr>
          <w:sz w:val="20"/>
          <w:szCs w:val="20"/>
        </w:rPr>
        <w:t xml:space="preserve">Waste Electrical and Electronic Equipment (WEEE) </w:t>
      </w:r>
      <w:r>
        <w:rPr>
          <w:sz w:val="20"/>
          <w:szCs w:val="20"/>
        </w:rPr>
        <w:t xml:space="preserve">Directive was re-cast in 2014, </w:t>
      </w:r>
      <w:r w:rsidR="00220590">
        <w:rPr>
          <w:sz w:val="20"/>
          <w:szCs w:val="20"/>
        </w:rPr>
        <w:t>awareness</w:t>
      </w:r>
      <w:r>
        <w:rPr>
          <w:sz w:val="20"/>
          <w:szCs w:val="20"/>
        </w:rPr>
        <w:t xml:space="preserve"> of the regulations and how to comply </w:t>
      </w:r>
      <w:r w:rsidR="00220590">
        <w:rPr>
          <w:sz w:val="20"/>
          <w:szCs w:val="20"/>
        </w:rPr>
        <w:t xml:space="preserve">is still </w:t>
      </w:r>
      <w:r>
        <w:rPr>
          <w:sz w:val="20"/>
          <w:szCs w:val="20"/>
        </w:rPr>
        <w:t xml:space="preserve">very </w:t>
      </w:r>
      <w:r w:rsidR="00220590">
        <w:rPr>
          <w:sz w:val="20"/>
          <w:szCs w:val="20"/>
        </w:rPr>
        <w:t>patchy</w:t>
      </w:r>
      <w:r>
        <w:rPr>
          <w:sz w:val="20"/>
          <w:szCs w:val="20"/>
        </w:rPr>
        <w:t xml:space="preserve">. </w:t>
      </w:r>
      <w:r w:rsidR="00220590">
        <w:rPr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 w:rsidR="00220590">
        <w:rPr>
          <w:sz w:val="20"/>
          <w:szCs w:val="20"/>
        </w:rPr>
        <w:t xml:space="preserve"> means </w:t>
      </w:r>
      <w:r w:rsidR="009018D3" w:rsidRPr="005E5903">
        <w:rPr>
          <w:sz w:val="20"/>
          <w:szCs w:val="20"/>
        </w:rPr>
        <w:t>installers who are not compliant put themselves and their customers at risk.</w:t>
      </w:r>
      <w:r w:rsidR="00220590">
        <w:rPr>
          <w:sz w:val="20"/>
          <w:szCs w:val="20"/>
        </w:rPr>
        <w:t xml:space="preserve"> The government has set aside an additional £4.2m to tackle waste crime</w:t>
      </w:r>
      <w:r w:rsidR="00C3522F">
        <w:rPr>
          <w:sz w:val="20"/>
          <w:szCs w:val="20"/>
        </w:rPr>
        <w:t>,</w:t>
      </w:r>
      <w:r w:rsidR="00220590">
        <w:rPr>
          <w:sz w:val="20"/>
          <w:szCs w:val="20"/>
        </w:rPr>
        <w:t xml:space="preserve"> so enforcement is becoming a reality for installers up and down the country.</w:t>
      </w:r>
    </w:p>
    <w:p w14:paraId="201E7705" w14:textId="77777777" w:rsidR="00B520C7" w:rsidRPr="005E5903" w:rsidRDefault="00B520C7" w:rsidP="005E5903">
      <w:pPr>
        <w:pStyle w:val="Normal1"/>
        <w:rPr>
          <w:sz w:val="20"/>
          <w:szCs w:val="20"/>
        </w:rPr>
      </w:pPr>
    </w:p>
    <w:p w14:paraId="7FDB0DCA" w14:textId="47197AED" w:rsidR="00B520C7" w:rsidRPr="005E5903" w:rsidRDefault="00B520C7" w:rsidP="005E5903">
      <w:pPr>
        <w:pStyle w:val="Normal1"/>
        <w:rPr>
          <w:sz w:val="20"/>
          <w:szCs w:val="20"/>
        </w:rPr>
      </w:pPr>
      <w:r w:rsidRPr="005E5903">
        <w:rPr>
          <w:sz w:val="20"/>
          <w:szCs w:val="20"/>
        </w:rPr>
        <w:t>Shaun Donaghey, Group Operations Director for Electrical Waste says: “</w:t>
      </w:r>
      <w:r w:rsidR="00A44304" w:rsidRPr="005E5903">
        <w:rPr>
          <w:sz w:val="20"/>
          <w:szCs w:val="20"/>
        </w:rPr>
        <w:t>Every year</w:t>
      </w:r>
      <w:r w:rsidR="00B420D6" w:rsidRPr="005E5903">
        <w:rPr>
          <w:sz w:val="20"/>
          <w:szCs w:val="20"/>
        </w:rPr>
        <w:t xml:space="preserve"> an estimated two million tonnes of</w:t>
      </w:r>
      <w:r w:rsidR="00C3522F">
        <w:rPr>
          <w:sz w:val="20"/>
          <w:szCs w:val="20"/>
        </w:rPr>
        <w:t xml:space="preserve"> WEEE</w:t>
      </w:r>
      <w:r w:rsidR="00B420D6" w:rsidRPr="005E5903">
        <w:rPr>
          <w:sz w:val="20"/>
          <w:szCs w:val="20"/>
        </w:rPr>
        <w:t xml:space="preserve"> is </w:t>
      </w:r>
      <w:r w:rsidR="00A44304" w:rsidRPr="005E5903">
        <w:rPr>
          <w:sz w:val="20"/>
          <w:szCs w:val="20"/>
        </w:rPr>
        <w:t>discarded in the UK</w:t>
      </w:r>
      <w:r w:rsidR="00FF2A91">
        <w:rPr>
          <w:sz w:val="20"/>
          <w:szCs w:val="20"/>
        </w:rPr>
        <w:t xml:space="preserve"> </w:t>
      </w:r>
      <w:r w:rsidR="00A44304" w:rsidRPr="005E5903">
        <w:rPr>
          <w:sz w:val="20"/>
          <w:szCs w:val="20"/>
        </w:rPr>
        <w:t xml:space="preserve">– the majority of which is toxic </w:t>
      </w:r>
      <w:r w:rsidR="00ED6C05" w:rsidRPr="005E5903">
        <w:rPr>
          <w:sz w:val="20"/>
          <w:szCs w:val="20"/>
        </w:rPr>
        <w:t>and can have a long term impact on the environment</w:t>
      </w:r>
      <w:r w:rsidR="00CC258F">
        <w:rPr>
          <w:sz w:val="20"/>
          <w:szCs w:val="20"/>
        </w:rPr>
        <w:t xml:space="preserve"> </w:t>
      </w:r>
      <w:r w:rsidR="00CC258F" w:rsidRPr="005A3154">
        <w:rPr>
          <w:sz w:val="20"/>
          <w:szCs w:val="20"/>
        </w:rPr>
        <w:t>and health</w:t>
      </w:r>
      <w:r w:rsidR="00ED6C05" w:rsidRPr="005E5903">
        <w:rPr>
          <w:sz w:val="20"/>
          <w:szCs w:val="20"/>
        </w:rPr>
        <w:t>.</w:t>
      </w:r>
      <w:r w:rsidR="005D6BE1" w:rsidRPr="005E5903">
        <w:rPr>
          <w:sz w:val="20"/>
          <w:szCs w:val="20"/>
        </w:rPr>
        <w:t xml:space="preserve"> In addition, prosecutions are on the increase for companies who incorrectly dispose of their WEEE.</w:t>
      </w:r>
      <w:r w:rsidR="001A4213" w:rsidRPr="005E5903">
        <w:rPr>
          <w:sz w:val="20"/>
          <w:szCs w:val="20"/>
        </w:rPr>
        <w:t xml:space="preserve"> </w:t>
      </w:r>
      <w:r w:rsidRPr="005E5903">
        <w:rPr>
          <w:sz w:val="20"/>
          <w:szCs w:val="20"/>
        </w:rPr>
        <w:t xml:space="preserve">Our </w:t>
      </w:r>
      <w:r w:rsidR="00414262" w:rsidRPr="005E5903">
        <w:rPr>
          <w:sz w:val="20"/>
          <w:szCs w:val="20"/>
        </w:rPr>
        <w:t>message</w:t>
      </w:r>
      <w:r w:rsidR="005D6BE1" w:rsidRPr="005E5903">
        <w:rPr>
          <w:sz w:val="20"/>
          <w:szCs w:val="20"/>
        </w:rPr>
        <w:t xml:space="preserve"> is therefore clear – </w:t>
      </w:r>
      <w:r w:rsidR="005E5903">
        <w:rPr>
          <w:sz w:val="20"/>
          <w:szCs w:val="20"/>
        </w:rPr>
        <w:t xml:space="preserve">regardless of whether your company is large or small, you need to </w:t>
      </w:r>
      <w:r w:rsidR="005D6BE1" w:rsidRPr="005E5903">
        <w:rPr>
          <w:sz w:val="20"/>
          <w:szCs w:val="20"/>
        </w:rPr>
        <w:t>act now to ensure you are WEEE compliant</w:t>
      </w:r>
      <w:r w:rsidR="00220590">
        <w:rPr>
          <w:sz w:val="20"/>
          <w:szCs w:val="20"/>
        </w:rPr>
        <w:t>; doing nothing is no longer an option</w:t>
      </w:r>
      <w:r w:rsidR="005D6BE1" w:rsidRPr="005E5903">
        <w:rPr>
          <w:sz w:val="20"/>
          <w:szCs w:val="20"/>
        </w:rPr>
        <w:t>.”</w:t>
      </w:r>
    </w:p>
    <w:p w14:paraId="00556868" w14:textId="77777777" w:rsidR="005D6BE1" w:rsidRPr="005E5903" w:rsidRDefault="005D6BE1" w:rsidP="005E5903">
      <w:pPr>
        <w:pStyle w:val="Normal1"/>
        <w:rPr>
          <w:sz w:val="20"/>
          <w:szCs w:val="20"/>
        </w:rPr>
      </w:pPr>
    </w:p>
    <w:p w14:paraId="67930019" w14:textId="798B8752" w:rsidR="005D6BE1" w:rsidRPr="005E5903" w:rsidRDefault="001A4213" w:rsidP="005E5903">
      <w:pPr>
        <w:pStyle w:val="Normal1"/>
        <w:rPr>
          <w:sz w:val="20"/>
          <w:szCs w:val="20"/>
        </w:rPr>
      </w:pPr>
      <w:r w:rsidRPr="005E5903">
        <w:rPr>
          <w:sz w:val="20"/>
          <w:szCs w:val="20"/>
        </w:rPr>
        <w:t xml:space="preserve">CEF is the only electrical wholesale organisation in the UK to have </w:t>
      </w:r>
      <w:r w:rsidR="00220590">
        <w:rPr>
          <w:sz w:val="20"/>
          <w:szCs w:val="20"/>
        </w:rPr>
        <w:t>their own</w:t>
      </w:r>
      <w:r w:rsidRPr="005E5903">
        <w:rPr>
          <w:sz w:val="20"/>
          <w:szCs w:val="20"/>
        </w:rPr>
        <w:t xml:space="preserve"> electrical waste </w:t>
      </w:r>
      <w:r w:rsidR="00220590">
        <w:rPr>
          <w:sz w:val="20"/>
          <w:szCs w:val="20"/>
        </w:rPr>
        <w:t>management business</w:t>
      </w:r>
      <w:r w:rsidRPr="005E5903">
        <w:rPr>
          <w:sz w:val="20"/>
          <w:szCs w:val="20"/>
        </w:rPr>
        <w:t xml:space="preserve"> offering installers a one-stop recycling service and </w:t>
      </w:r>
      <w:r w:rsidR="005E5903">
        <w:rPr>
          <w:sz w:val="20"/>
          <w:szCs w:val="20"/>
        </w:rPr>
        <w:t xml:space="preserve">full </w:t>
      </w:r>
      <w:r w:rsidRPr="005E5903">
        <w:rPr>
          <w:sz w:val="20"/>
          <w:szCs w:val="20"/>
        </w:rPr>
        <w:t>compliance with all current legislation.</w:t>
      </w:r>
      <w:r w:rsidR="005D6BE1" w:rsidRPr="005E5903">
        <w:rPr>
          <w:sz w:val="20"/>
          <w:szCs w:val="20"/>
        </w:rPr>
        <w:t xml:space="preserve"> </w:t>
      </w:r>
    </w:p>
    <w:p w14:paraId="56DB0DBD" w14:textId="77777777" w:rsidR="001A4213" w:rsidRPr="005E5903" w:rsidRDefault="001A4213" w:rsidP="005E5903">
      <w:pPr>
        <w:pStyle w:val="Normal1"/>
        <w:rPr>
          <w:sz w:val="20"/>
          <w:szCs w:val="20"/>
        </w:rPr>
      </w:pPr>
    </w:p>
    <w:p w14:paraId="2CAAFF47" w14:textId="533B897F" w:rsidR="001A4213" w:rsidRPr="005E5903" w:rsidRDefault="001A4213" w:rsidP="005E5903">
      <w:pPr>
        <w:pStyle w:val="Normal1"/>
        <w:rPr>
          <w:sz w:val="20"/>
          <w:szCs w:val="20"/>
        </w:rPr>
      </w:pPr>
      <w:r w:rsidRPr="005E5903">
        <w:rPr>
          <w:sz w:val="20"/>
          <w:szCs w:val="20"/>
        </w:rPr>
        <w:t xml:space="preserve">Shaun continues: “Our service is unique and covers everything covered in the WEEE Directive in a single solution – </w:t>
      </w:r>
      <w:r w:rsidR="00CC258F" w:rsidRPr="005A3154">
        <w:rPr>
          <w:color w:val="auto"/>
          <w:sz w:val="20"/>
          <w:szCs w:val="20"/>
        </w:rPr>
        <w:t>which</w:t>
      </w:r>
      <w:r w:rsidRPr="005E5903">
        <w:rPr>
          <w:sz w:val="20"/>
          <w:szCs w:val="20"/>
        </w:rPr>
        <w:t xml:space="preserve"> is basically </w:t>
      </w:r>
      <w:r w:rsidRPr="005E5903">
        <w:rPr>
          <w:color w:val="auto"/>
          <w:sz w:val="20"/>
          <w:szCs w:val="20"/>
        </w:rPr>
        <w:t xml:space="preserve">everything with a plug or battery and includes fluorescent lamps and tubes; high-intensity discharge (HID) lamps and compact fluorescent lamps. </w:t>
      </w:r>
      <w:r w:rsidRPr="005E5903">
        <w:rPr>
          <w:sz w:val="20"/>
          <w:szCs w:val="20"/>
        </w:rPr>
        <w:t>We are also the only recycler in the UK able to process LED lamps.”</w:t>
      </w:r>
    </w:p>
    <w:p w14:paraId="5ACBED48" w14:textId="77777777" w:rsidR="001A4213" w:rsidRPr="005E5903" w:rsidRDefault="001A4213" w:rsidP="005E5903">
      <w:pPr>
        <w:pStyle w:val="Normal1"/>
        <w:rPr>
          <w:sz w:val="20"/>
          <w:szCs w:val="20"/>
        </w:rPr>
      </w:pPr>
    </w:p>
    <w:p w14:paraId="5C5AC7DC" w14:textId="6FDA42EF" w:rsidR="001A4213" w:rsidRPr="005E5903" w:rsidRDefault="001A4213" w:rsidP="005E5903">
      <w:pPr>
        <w:pStyle w:val="Normal1"/>
        <w:rPr>
          <w:sz w:val="20"/>
          <w:szCs w:val="20"/>
        </w:rPr>
      </w:pPr>
      <w:r w:rsidRPr="005E5903">
        <w:rPr>
          <w:sz w:val="20"/>
          <w:szCs w:val="20"/>
        </w:rPr>
        <w:t>Every CEF branch offers a handy local drop off point for waste, or for larger jobs CEF can provide compliant containers on-site with a nationwide collection service which covers every postcode in the UK. All of the necessary paperwork is also covered to ensure that the audit trail is complete</w:t>
      </w:r>
      <w:r w:rsidR="005E5903">
        <w:rPr>
          <w:sz w:val="20"/>
          <w:szCs w:val="20"/>
        </w:rPr>
        <w:t xml:space="preserve"> and more importantly to ensure that installers are 100% compliant with the law</w:t>
      </w:r>
      <w:r w:rsidRPr="005E5903">
        <w:rPr>
          <w:sz w:val="20"/>
          <w:szCs w:val="20"/>
        </w:rPr>
        <w:t>.</w:t>
      </w:r>
    </w:p>
    <w:p w14:paraId="200091FC" w14:textId="77777777" w:rsidR="001A4213" w:rsidRPr="005E5903" w:rsidRDefault="001A4213" w:rsidP="005E5903">
      <w:pPr>
        <w:pStyle w:val="Normal1"/>
        <w:rPr>
          <w:sz w:val="20"/>
          <w:szCs w:val="20"/>
        </w:rPr>
      </w:pPr>
    </w:p>
    <w:p w14:paraId="05364F4A" w14:textId="481E3635" w:rsidR="001A4213" w:rsidRPr="005E5903" w:rsidRDefault="001A4213" w:rsidP="005E5903">
      <w:pPr>
        <w:rPr>
          <w:sz w:val="20"/>
          <w:szCs w:val="20"/>
        </w:rPr>
      </w:pPr>
      <w:r w:rsidRPr="005E5903">
        <w:rPr>
          <w:sz w:val="20"/>
          <w:szCs w:val="20"/>
        </w:rPr>
        <w:t>Shaun concludes: “In 201</w:t>
      </w:r>
      <w:r w:rsidR="00FF2A91">
        <w:rPr>
          <w:sz w:val="20"/>
          <w:szCs w:val="20"/>
        </w:rPr>
        <w:t>5</w:t>
      </w:r>
      <w:r w:rsidRPr="005E5903">
        <w:rPr>
          <w:sz w:val="20"/>
          <w:szCs w:val="20"/>
        </w:rPr>
        <w:t xml:space="preserve"> alone there were </w:t>
      </w:r>
      <w:r w:rsidR="00FF2A91">
        <w:rPr>
          <w:sz w:val="20"/>
          <w:szCs w:val="20"/>
        </w:rPr>
        <w:t>over 200</w:t>
      </w:r>
      <w:r w:rsidRPr="005E5903">
        <w:rPr>
          <w:sz w:val="20"/>
          <w:szCs w:val="20"/>
        </w:rPr>
        <w:t xml:space="preserve"> prosecutions issued by the Environment Agency against businesses and individuals for illegal waste a</w:t>
      </w:r>
      <w:r w:rsidR="00FF2A91">
        <w:rPr>
          <w:sz w:val="20"/>
          <w:szCs w:val="20"/>
        </w:rPr>
        <w:t>ctivities with fines totalling in excess of £3 million</w:t>
      </w:r>
      <w:r w:rsidRPr="005E5903">
        <w:rPr>
          <w:sz w:val="20"/>
          <w:szCs w:val="20"/>
        </w:rPr>
        <w:t xml:space="preserve">. Installers need to be aware that if they don’t dispose of their WEEE correctly they could become part of this statistic. Finding a solution is therefore critical, but compliance doesn’t need to be difficult – in fact it is something that can be taken care of next time </w:t>
      </w:r>
      <w:r w:rsidR="005E5903">
        <w:rPr>
          <w:sz w:val="20"/>
          <w:szCs w:val="20"/>
        </w:rPr>
        <w:t>you are down at you</w:t>
      </w:r>
      <w:r w:rsidRPr="005E5903">
        <w:rPr>
          <w:sz w:val="20"/>
          <w:szCs w:val="20"/>
        </w:rPr>
        <w:t>r local CEF branch.”</w:t>
      </w:r>
    </w:p>
    <w:p w14:paraId="5F13B91E" w14:textId="77777777" w:rsidR="001D11C4" w:rsidRDefault="001D11C4" w:rsidP="00191150">
      <w:pPr>
        <w:pStyle w:val="Normal1"/>
        <w:spacing w:line="240" w:lineRule="auto"/>
        <w:rPr>
          <w:b/>
          <w:sz w:val="20"/>
        </w:rPr>
      </w:pPr>
    </w:p>
    <w:p w14:paraId="12C7E842" w14:textId="755547D0" w:rsidR="004464EC" w:rsidRPr="00EC21D3" w:rsidRDefault="004464EC" w:rsidP="004464EC">
      <w:pPr>
        <w:rPr>
          <w:sz w:val="20"/>
          <w:szCs w:val="20"/>
        </w:rPr>
      </w:pPr>
      <w:r w:rsidRPr="00EC21D3">
        <w:rPr>
          <w:color w:val="auto"/>
          <w:sz w:val="20"/>
          <w:szCs w:val="20"/>
        </w:rPr>
        <w:t xml:space="preserve">For further details, visit: </w:t>
      </w:r>
      <w:hyperlink r:id="rId7" w:history="1">
        <w:r w:rsidRPr="008254BD">
          <w:rPr>
            <w:rStyle w:val="Hyperlink"/>
            <w:sz w:val="20"/>
            <w:szCs w:val="20"/>
          </w:rPr>
          <w:t>cef.co.uk</w:t>
        </w:r>
      </w:hyperlink>
      <w:r w:rsidR="00220590">
        <w:rPr>
          <w:rStyle w:val="Hyperlink"/>
          <w:sz w:val="20"/>
          <w:szCs w:val="20"/>
        </w:rPr>
        <w:t>/</w:t>
      </w:r>
      <w:proofErr w:type="spellStart"/>
      <w:r w:rsidR="00220590" w:rsidRPr="00220590">
        <w:rPr>
          <w:rStyle w:val="Hyperlink"/>
          <w:sz w:val="20"/>
          <w:szCs w:val="20"/>
        </w:rPr>
        <w:t>electricalwaste</w:t>
      </w:r>
      <w:proofErr w:type="spellEnd"/>
    </w:p>
    <w:p w14:paraId="1A25E500" w14:textId="77777777" w:rsidR="004464EC" w:rsidRPr="00EC21D3" w:rsidRDefault="004464EC" w:rsidP="004464EC">
      <w:pPr>
        <w:pStyle w:val="Normal1"/>
        <w:spacing w:line="240" w:lineRule="auto"/>
        <w:rPr>
          <w:b/>
          <w:sz w:val="20"/>
        </w:rPr>
      </w:pPr>
    </w:p>
    <w:p w14:paraId="3ACEED3E" w14:textId="77777777" w:rsidR="004464EC" w:rsidRPr="00EC21D3" w:rsidRDefault="004464EC" w:rsidP="004464EC">
      <w:pPr>
        <w:pStyle w:val="Normal1"/>
        <w:spacing w:line="240" w:lineRule="auto"/>
        <w:rPr>
          <w:b/>
          <w:sz w:val="20"/>
          <w:szCs w:val="20"/>
        </w:rPr>
      </w:pPr>
      <w:r w:rsidRPr="00EC21D3">
        <w:rPr>
          <w:color w:val="auto"/>
          <w:sz w:val="20"/>
          <w:szCs w:val="20"/>
        </w:rPr>
        <w:t>To keep up to date with news from City Electrical Factors, follow us on Twitter on </w:t>
      </w:r>
      <w:hyperlink r:id="rId8" w:history="1">
        <w:r>
          <w:rPr>
            <w:color w:val="386EFF"/>
            <w:sz w:val="20"/>
            <w:szCs w:val="20"/>
            <w:u w:val="single" w:color="386EFF"/>
          </w:rPr>
          <w:t>twitter.com/</w:t>
        </w:r>
        <w:proofErr w:type="spellStart"/>
        <w:r>
          <w:rPr>
            <w:color w:val="386EFF"/>
            <w:sz w:val="20"/>
            <w:szCs w:val="20"/>
            <w:u w:val="single" w:color="386EFF"/>
          </w:rPr>
          <w:t>cefonline</w:t>
        </w:r>
        <w:proofErr w:type="spellEnd"/>
      </w:hyperlink>
    </w:p>
    <w:p w14:paraId="2F703EDD" w14:textId="77777777" w:rsidR="004464EC" w:rsidRPr="00EC21D3" w:rsidRDefault="004464EC" w:rsidP="004464EC">
      <w:pPr>
        <w:pStyle w:val="Normal1"/>
        <w:spacing w:line="240" w:lineRule="auto"/>
        <w:rPr>
          <w:b/>
          <w:sz w:val="20"/>
        </w:rPr>
      </w:pPr>
    </w:p>
    <w:p w14:paraId="0CBE2BFE" w14:textId="77777777" w:rsidR="00220590" w:rsidRDefault="00220590" w:rsidP="004464EC">
      <w:pPr>
        <w:pStyle w:val="Normal1"/>
        <w:spacing w:line="240" w:lineRule="auto"/>
        <w:rPr>
          <w:b/>
          <w:sz w:val="20"/>
        </w:rPr>
      </w:pPr>
    </w:p>
    <w:p w14:paraId="76AA588E" w14:textId="77777777" w:rsidR="00220590" w:rsidRDefault="00220590" w:rsidP="004464EC">
      <w:pPr>
        <w:pStyle w:val="Normal1"/>
        <w:spacing w:line="240" w:lineRule="auto"/>
        <w:rPr>
          <w:b/>
          <w:sz w:val="20"/>
        </w:rPr>
      </w:pPr>
    </w:p>
    <w:p w14:paraId="680C3C46" w14:textId="77777777" w:rsidR="00C15F72" w:rsidRDefault="00C15F72" w:rsidP="004464EC">
      <w:pPr>
        <w:pStyle w:val="Normal1"/>
        <w:spacing w:line="240" w:lineRule="auto"/>
        <w:rPr>
          <w:b/>
          <w:sz w:val="20"/>
        </w:rPr>
      </w:pPr>
    </w:p>
    <w:p w14:paraId="002867E0" w14:textId="77777777" w:rsidR="004464EC" w:rsidRPr="00EC21D3" w:rsidRDefault="004464EC" w:rsidP="004464EC">
      <w:pPr>
        <w:pStyle w:val="Normal1"/>
        <w:spacing w:line="240" w:lineRule="auto"/>
        <w:rPr>
          <w:sz w:val="20"/>
        </w:rPr>
      </w:pPr>
      <w:r w:rsidRPr="00EC21D3">
        <w:rPr>
          <w:b/>
          <w:sz w:val="20"/>
        </w:rPr>
        <w:t>Editor’s Notes</w:t>
      </w:r>
    </w:p>
    <w:p w14:paraId="2925A9B5" w14:textId="77777777" w:rsidR="004464EC" w:rsidRPr="00EC21D3" w:rsidRDefault="004464EC" w:rsidP="004464EC">
      <w:pPr>
        <w:pStyle w:val="Normal1"/>
        <w:spacing w:line="240" w:lineRule="auto"/>
        <w:rPr>
          <w:sz w:val="12"/>
        </w:rPr>
      </w:pPr>
    </w:p>
    <w:p w14:paraId="24EC5A7A" w14:textId="77777777" w:rsidR="004464EC" w:rsidRPr="009E3022" w:rsidRDefault="004464EC" w:rsidP="004464E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1A57B464" w14:textId="77777777" w:rsidR="004464EC" w:rsidRDefault="004464EC" w:rsidP="004464EC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 w:rsidRPr="009E3022">
        <w:rPr>
          <w:sz w:val="20"/>
          <w:lang w:val="en-US"/>
        </w:rPr>
        <w:t>CEF is the expert supplier of electrical products and services</w:t>
      </w:r>
      <w:r>
        <w:rPr>
          <w:sz w:val="20"/>
          <w:lang w:val="en-US"/>
        </w:rPr>
        <w:t xml:space="preserve"> f</w:t>
      </w:r>
      <w:r w:rsidRPr="009E3022">
        <w:rPr>
          <w:sz w:val="20"/>
          <w:lang w:val="en-US"/>
        </w:rPr>
        <w:t>or professional buyers and installers all over the UK</w:t>
      </w:r>
      <w:r>
        <w:rPr>
          <w:sz w:val="20"/>
          <w:lang w:val="en-US"/>
        </w:rPr>
        <w:t>. CEF offer</w:t>
      </w:r>
      <w:r w:rsidRPr="009E3022">
        <w:rPr>
          <w:sz w:val="20"/>
          <w:lang w:val="en-US"/>
        </w:rPr>
        <w:t xml:space="preserve"> the largest range of products including leading brands and value alternatives, </w:t>
      </w:r>
      <w:r w:rsidRPr="009A16C0">
        <w:rPr>
          <w:color w:val="auto"/>
          <w:sz w:val="20"/>
          <w:lang w:val="en-US"/>
        </w:rPr>
        <w:t>alongside</w:t>
      </w:r>
      <w:r>
        <w:rPr>
          <w:color w:val="FF0000"/>
          <w:sz w:val="20"/>
          <w:lang w:val="en-US"/>
        </w:rPr>
        <w:t xml:space="preserve"> </w:t>
      </w:r>
      <w:r w:rsidRPr="009E3022">
        <w:rPr>
          <w:sz w:val="20"/>
          <w:lang w:val="en-US"/>
        </w:rPr>
        <w:t xml:space="preserve">specialist knowhow, friendly advice and support </w:t>
      </w:r>
      <w:r>
        <w:rPr>
          <w:sz w:val="20"/>
          <w:lang w:val="en-US"/>
        </w:rPr>
        <w:t xml:space="preserve">that’s the best in the industry. </w:t>
      </w:r>
    </w:p>
    <w:p w14:paraId="31B03167" w14:textId="77777777" w:rsidR="004464EC" w:rsidRDefault="004464EC" w:rsidP="004464EC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14:paraId="4F64046C" w14:textId="409B60C7" w:rsidR="004464EC" w:rsidRDefault="004464EC" w:rsidP="004464EC">
      <w:pPr>
        <w:widowControl w:val="0"/>
        <w:autoSpaceDE w:val="0"/>
        <w:autoSpaceDN w:val="0"/>
        <w:adjustRightInd w:val="0"/>
        <w:rPr>
          <w:sz w:val="20"/>
        </w:rPr>
      </w:pPr>
      <w:r w:rsidRPr="00EC21D3">
        <w:rPr>
          <w:sz w:val="20"/>
        </w:rPr>
        <w:t xml:space="preserve">Established in 1951, privately owned City Electrical Factors </w:t>
      </w:r>
      <w:r>
        <w:rPr>
          <w:sz w:val="20"/>
        </w:rPr>
        <w:t>has a UK national network of 390</w:t>
      </w:r>
      <w:r w:rsidRPr="00EC21D3">
        <w:rPr>
          <w:sz w:val="20"/>
        </w:rPr>
        <w:t xml:space="preserve"> branches and the business now extends to </w:t>
      </w:r>
      <w:r>
        <w:rPr>
          <w:sz w:val="20"/>
        </w:rPr>
        <w:t>the USA, Canada</w:t>
      </w:r>
      <w:r w:rsidRPr="00EC21D3">
        <w:rPr>
          <w:sz w:val="20"/>
        </w:rPr>
        <w:t xml:space="preserve">, Ireland, Spain and Australia. Customers can also place online orders up until 8pm for next day delivery at </w:t>
      </w:r>
      <w:r w:rsidRPr="00EC21D3">
        <w:rPr>
          <w:b/>
          <w:sz w:val="20"/>
        </w:rPr>
        <w:t>cef.co.uk</w:t>
      </w:r>
      <w:r w:rsidRPr="00EC21D3">
        <w:rPr>
          <w:sz w:val="20"/>
        </w:rPr>
        <w:t xml:space="preserve"> with access to more than </w:t>
      </w:r>
      <w:r>
        <w:rPr>
          <w:sz w:val="20"/>
        </w:rPr>
        <w:t>30</w:t>
      </w:r>
      <w:r w:rsidR="00FF2A91">
        <w:rPr>
          <w:sz w:val="20"/>
        </w:rPr>
        <w:t xml:space="preserve">,000 </w:t>
      </w:r>
      <w:r w:rsidRPr="00EC21D3">
        <w:rPr>
          <w:sz w:val="20"/>
        </w:rPr>
        <w:t xml:space="preserve">products from </w:t>
      </w:r>
      <w:r>
        <w:rPr>
          <w:sz w:val="20"/>
        </w:rPr>
        <w:t>almost 300</w:t>
      </w:r>
      <w:r w:rsidRPr="00EC21D3">
        <w:rPr>
          <w:sz w:val="20"/>
        </w:rPr>
        <w:t xml:space="preserve"> leading suppliers. </w:t>
      </w:r>
    </w:p>
    <w:p w14:paraId="23DC865D" w14:textId="77777777" w:rsidR="00FF2A91" w:rsidRDefault="00FF2A91" w:rsidP="004464EC">
      <w:pPr>
        <w:widowControl w:val="0"/>
        <w:autoSpaceDE w:val="0"/>
        <w:autoSpaceDN w:val="0"/>
        <w:adjustRightInd w:val="0"/>
        <w:rPr>
          <w:sz w:val="20"/>
        </w:rPr>
      </w:pPr>
    </w:p>
    <w:p w14:paraId="5E1B6FFB" w14:textId="261BFAE6" w:rsidR="00FF2A91" w:rsidRPr="00EC21D3" w:rsidRDefault="00FF2A91" w:rsidP="004464EC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Electrical Waste is a wholly owned subsidiary of CEF and uniquely provides a one-stop solution for all areas of WEEE waste management and recycling.</w:t>
      </w:r>
    </w:p>
    <w:p w14:paraId="4B0A926D" w14:textId="77777777" w:rsidR="004464EC" w:rsidRPr="00EC21D3" w:rsidRDefault="004464EC" w:rsidP="004464EC">
      <w:pPr>
        <w:rPr>
          <w:sz w:val="20"/>
        </w:rPr>
      </w:pPr>
    </w:p>
    <w:p w14:paraId="6FA04EB7" w14:textId="77777777" w:rsidR="004464EC" w:rsidRPr="00EC21D3" w:rsidRDefault="004464EC" w:rsidP="004464EC">
      <w:pPr>
        <w:pStyle w:val="Normal1"/>
        <w:spacing w:line="240" w:lineRule="auto"/>
        <w:rPr>
          <w:sz w:val="20"/>
        </w:rPr>
      </w:pPr>
      <w:r w:rsidRPr="00EC21D3">
        <w:rPr>
          <w:sz w:val="20"/>
        </w:rPr>
        <w:t xml:space="preserve">To find out more about </w:t>
      </w:r>
      <w:r>
        <w:rPr>
          <w:sz w:val="20"/>
        </w:rPr>
        <w:t>CEF</w:t>
      </w:r>
      <w:r w:rsidRPr="00EC21D3">
        <w:rPr>
          <w:sz w:val="20"/>
        </w:rPr>
        <w:t xml:space="preserve"> go to: </w:t>
      </w:r>
      <w:hyperlink r:id="rId9">
        <w:r>
          <w:rPr>
            <w:color w:val="1155CC"/>
            <w:sz w:val="20"/>
            <w:u w:val="single"/>
          </w:rPr>
          <w:t>cef.co.uk/</w:t>
        </w:r>
      </w:hyperlink>
    </w:p>
    <w:p w14:paraId="73F8AAA1" w14:textId="77777777" w:rsidR="004464EC" w:rsidRPr="00EC21D3" w:rsidRDefault="004464EC" w:rsidP="004464EC">
      <w:pPr>
        <w:pStyle w:val="Normal1"/>
        <w:spacing w:line="240" w:lineRule="auto"/>
        <w:rPr>
          <w:sz w:val="20"/>
        </w:rPr>
      </w:pPr>
      <w:r w:rsidRPr="00EC21D3">
        <w:rPr>
          <w:sz w:val="20"/>
        </w:rPr>
        <w:t xml:space="preserve">Facebook: </w:t>
      </w:r>
      <w:hyperlink r:id="rId10">
        <w:r>
          <w:rPr>
            <w:color w:val="1155CC"/>
            <w:sz w:val="20"/>
            <w:u w:val="single"/>
          </w:rPr>
          <w:t>facebook.com/</w:t>
        </w:r>
        <w:proofErr w:type="spellStart"/>
        <w:r>
          <w:rPr>
            <w:color w:val="1155CC"/>
            <w:sz w:val="20"/>
            <w:u w:val="single"/>
          </w:rPr>
          <w:t>cityelectricalfactors</w:t>
        </w:r>
        <w:proofErr w:type="spellEnd"/>
      </w:hyperlink>
    </w:p>
    <w:p w14:paraId="25B6CEE9" w14:textId="77777777" w:rsidR="004464EC" w:rsidRPr="00EC21D3" w:rsidRDefault="004464EC" w:rsidP="004464EC">
      <w:pPr>
        <w:pStyle w:val="Normal1"/>
        <w:spacing w:line="240" w:lineRule="auto"/>
        <w:rPr>
          <w:sz w:val="20"/>
        </w:rPr>
      </w:pPr>
      <w:r w:rsidRPr="00EC21D3">
        <w:rPr>
          <w:sz w:val="20"/>
        </w:rPr>
        <w:t xml:space="preserve">Twitter: </w:t>
      </w:r>
      <w:hyperlink r:id="rId11">
        <w:r>
          <w:rPr>
            <w:color w:val="1155CC"/>
            <w:sz w:val="20"/>
            <w:u w:val="single"/>
          </w:rPr>
          <w:t>twitter.com/</w:t>
        </w:r>
        <w:proofErr w:type="spellStart"/>
        <w:r>
          <w:rPr>
            <w:color w:val="1155CC"/>
            <w:sz w:val="20"/>
            <w:u w:val="single"/>
          </w:rPr>
          <w:t>cefonline</w:t>
        </w:r>
        <w:proofErr w:type="spellEnd"/>
      </w:hyperlink>
    </w:p>
    <w:p w14:paraId="712C9430" w14:textId="77777777" w:rsidR="004464EC" w:rsidRPr="00EC21D3" w:rsidRDefault="004464EC" w:rsidP="004464EC">
      <w:pPr>
        <w:rPr>
          <w:sz w:val="20"/>
        </w:rPr>
      </w:pPr>
    </w:p>
    <w:p w14:paraId="563DE395" w14:textId="77777777" w:rsidR="004464EC" w:rsidRPr="00EC21D3" w:rsidRDefault="004464EC" w:rsidP="004464EC">
      <w:pPr>
        <w:pStyle w:val="Normal1"/>
        <w:spacing w:line="240" w:lineRule="auto"/>
        <w:rPr>
          <w:sz w:val="20"/>
        </w:rPr>
      </w:pPr>
    </w:p>
    <w:p w14:paraId="1F50A592" w14:textId="77777777" w:rsidR="004464EC" w:rsidRPr="00EC21D3" w:rsidRDefault="004464EC" w:rsidP="004464EC">
      <w:pPr>
        <w:pStyle w:val="Normal1"/>
        <w:spacing w:line="240" w:lineRule="auto"/>
        <w:rPr>
          <w:sz w:val="20"/>
        </w:rPr>
      </w:pPr>
      <w:r w:rsidRPr="00EC21D3">
        <w:rPr>
          <w:sz w:val="20"/>
        </w:rPr>
        <w:t>For more details, please contact:</w:t>
      </w:r>
    </w:p>
    <w:p w14:paraId="73EC8EBA" w14:textId="77777777" w:rsidR="004464EC" w:rsidRPr="00EC21D3" w:rsidRDefault="004464EC" w:rsidP="004464EC">
      <w:pPr>
        <w:pStyle w:val="Normal1"/>
        <w:spacing w:line="240" w:lineRule="auto"/>
        <w:rPr>
          <w:b/>
          <w:sz w:val="20"/>
        </w:rPr>
      </w:pPr>
      <w:r w:rsidRPr="00EC21D3">
        <w:rPr>
          <w:b/>
          <w:sz w:val="20"/>
        </w:rPr>
        <w:t>Clare Watson</w:t>
      </w:r>
      <w:r w:rsidRPr="00EC21D3">
        <w:rPr>
          <w:sz w:val="20"/>
        </w:rPr>
        <w:t xml:space="preserve">, CEF Marketing Manager on </w:t>
      </w:r>
      <w:r w:rsidRPr="00EC21D3">
        <w:rPr>
          <w:b/>
          <w:sz w:val="20"/>
        </w:rPr>
        <w:t>0191 378 4073</w:t>
      </w:r>
      <w:r w:rsidRPr="00EC21D3">
        <w:rPr>
          <w:sz w:val="20"/>
        </w:rPr>
        <w:t xml:space="preserve"> or </w:t>
      </w:r>
      <w:hyperlink r:id="rId12" w:history="1">
        <w:r w:rsidRPr="00EC21D3">
          <w:rPr>
            <w:rStyle w:val="Hyperlink"/>
            <w:b/>
            <w:sz w:val="20"/>
          </w:rPr>
          <w:t>clare.watson@cef.co.uk</w:t>
        </w:r>
      </w:hyperlink>
    </w:p>
    <w:p w14:paraId="552C7AB8" w14:textId="77777777" w:rsidR="004464EC" w:rsidRPr="00EC21D3" w:rsidRDefault="004464EC" w:rsidP="004464EC">
      <w:pPr>
        <w:pStyle w:val="Normal1"/>
        <w:spacing w:line="240" w:lineRule="auto"/>
        <w:rPr>
          <w:b/>
          <w:sz w:val="20"/>
        </w:rPr>
      </w:pPr>
      <w:r w:rsidRPr="00EC21D3">
        <w:rPr>
          <w:b/>
          <w:sz w:val="20"/>
        </w:rPr>
        <w:t xml:space="preserve">Tracey Rushton-Thorpe, </w:t>
      </w:r>
      <w:r w:rsidRPr="00EC21D3">
        <w:rPr>
          <w:sz w:val="20"/>
        </w:rPr>
        <w:t>Keystone Communications, on</w:t>
      </w:r>
      <w:r w:rsidRPr="00EC21D3">
        <w:rPr>
          <w:b/>
          <w:sz w:val="20"/>
        </w:rPr>
        <w:t xml:space="preserve"> 01733 294524 </w:t>
      </w:r>
      <w:r w:rsidRPr="00EC21D3">
        <w:rPr>
          <w:sz w:val="20"/>
        </w:rPr>
        <w:t xml:space="preserve">or </w:t>
      </w:r>
      <w:hyperlink r:id="rId13" w:history="1">
        <w:r w:rsidRPr="00EC21D3">
          <w:rPr>
            <w:rStyle w:val="Hyperlink"/>
            <w:b/>
            <w:sz w:val="20"/>
          </w:rPr>
          <w:t>tracey@keystonecomms.co.uk</w:t>
        </w:r>
      </w:hyperlink>
    </w:p>
    <w:p w14:paraId="27B8D165" w14:textId="77777777" w:rsidR="00E430FE" w:rsidRPr="00C72D1C" w:rsidRDefault="00E430FE" w:rsidP="00E704FC">
      <w:pPr>
        <w:pStyle w:val="Normal1"/>
        <w:spacing w:line="240" w:lineRule="auto"/>
        <w:rPr>
          <w:sz w:val="20"/>
        </w:rPr>
      </w:pPr>
    </w:p>
    <w:sectPr w:rsidR="00E430FE" w:rsidRPr="00C72D1C" w:rsidSect="0033229E">
      <w:headerReference w:type="default" r:id="rId14"/>
      <w:pgSz w:w="12240" w:h="15840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60B3F" w14:textId="77777777" w:rsidR="00BB373A" w:rsidRDefault="00BB373A" w:rsidP="0033229E">
      <w:pPr>
        <w:spacing w:line="240" w:lineRule="auto"/>
      </w:pPr>
      <w:r>
        <w:separator/>
      </w:r>
    </w:p>
  </w:endnote>
  <w:endnote w:type="continuationSeparator" w:id="0">
    <w:p w14:paraId="30BEA74C" w14:textId="77777777" w:rsidR="00BB373A" w:rsidRDefault="00BB373A" w:rsidP="00332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EFB2" w14:textId="77777777" w:rsidR="00BB373A" w:rsidRDefault="00BB373A" w:rsidP="0033229E">
      <w:pPr>
        <w:spacing w:line="240" w:lineRule="auto"/>
      </w:pPr>
      <w:r>
        <w:separator/>
      </w:r>
    </w:p>
  </w:footnote>
  <w:footnote w:type="continuationSeparator" w:id="0">
    <w:p w14:paraId="108A8C26" w14:textId="77777777" w:rsidR="00BB373A" w:rsidRDefault="00BB373A" w:rsidP="00332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2FFF3" w14:textId="77777777" w:rsidR="00C3522F" w:rsidRDefault="00C3522F" w:rsidP="0033229E">
    <w:pPr>
      <w:pStyle w:val="Header"/>
      <w:jc w:val="right"/>
    </w:pPr>
    <w:r>
      <w:rPr>
        <w:noProof/>
        <w:lang w:val="en-US"/>
      </w:rPr>
      <w:drawing>
        <wp:inline distT="0" distB="0" distL="0" distR="0" wp14:anchorId="1967DDC4" wp14:editId="40B35888">
          <wp:extent cx="1625600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23C4"/>
    <w:rsid w:val="00055666"/>
    <w:rsid w:val="00056783"/>
    <w:rsid w:val="00071734"/>
    <w:rsid w:val="000B211A"/>
    <w:rsid w:val="000B2944"/>
    <w:rsid w:val="000B674D"/>
    <w:rsid w:val="000C6266"/>
    <w:rsid w:val="000D2698"/>
    <w:rsid w:val="000E3019"/>
    <w:rsid w:val="0010765E"/>
    <w:rsid w:val="00127850"/>
    <w:rsid w:val="001408F4"/>
    <w:rsid w:val="00157797"/>
    <w:rsid w:val="0016076C"/>
    <w:rsid w:val="0017209E"/>
    <w:rsid w:val="00172FB3"/>
    <w:rsid w:val="0018455B"/>
    <w:rsid w:val="00191150"/>
    <w:rsid w:val="001A35B0"/>
    <w:rsid w:val="001A4213"/>
    <w:rsid w:val="001A433B"/>
    <w:rsid w:val="001B780C"/>
    <w:rsid w:val="001D11C4"/>
    <w:rsid w:val="001F4D07"/>
    <w:rsid w:val="00207067"/>
    <w:rsid w:val="0021414F"/>
    <w:rsid w:val="00220590"/>
    <w:rsid w:val="00232FB6"/>
    <w:rsid w:val="002557D5"/>
    <w:rsid w:val="00262EC9"/>
    <w:rsid w:val="00297FAA"/>
    <w:rsid w:val="002B43D8"/>
    <w:rsid w:val="0033229E"/>
    <w:rsid w:val="00335109"/>
    <w:rsid w:val="003527C5"/>
    <w:rsid w:val="00370E10"/>
    <w:rsid w:val="00373A79"/>
    <w:rsid w:val="00384FD2"/>
    <w:rsid w:val="003A2174"/>
    <w:rsid w:val="003C0D16"/>
    <w:rsid w:val="003D2E82"/>
    <w:rsid w:val="00414262"/>
    <w:rsid w:val="00416344"/>
    <w:rsid w:val="00432148"/>
    <w:rsid w:val="00433B9B"/>
    <w:rsid w:val="00444229"/>
    <w:rsid w:val="004464EC"/>
    <w:rsid w:val="004D05BC"/>
    <w:rsid w:val="004D0FAA"/>
    <w:rsid w:val="004F17F6"/>
    <w:rsid w:val="00506CC0"/>
    <w:rsid w:val="00511450"/>
    <w:rsid w:val="0051591D"/>
    <w:rsid w:val="0054519A"/>
    <w:rsid w:val="0054598A"/>
    <w:rsid w:val="00550969"/>
    <w:rsid w:val="005625A2"/>
    <w:rsid w:val="00570507"/>
    <w:rsid w:val="00581BCF"/>
    <w:rsid w:val="005830BD"/>
    <w:rsid w:val="00593820"/>
    <w:rsid w:val="005A3154"/>
    <w:rsid w:val="005D6BE1"/>
    <w:rsid w:val="005E5903"/>
    <w:rsid w:val="00601A95"/>
    <w:rsid w:val="006116CF"/>
    <w:rsid w:val="00611E44"/>
    <w:rsid w:val="006430F8"/>
    <w:rsid w:val="006B0ECA"/>
    <w:rsid w:val="00700AED"/>
    <w:rsid w:val="00705469"/>
    <w:rsid w:val="00756746"/>
    <w:rsid w:val="00760578"/>
    <w:rsid w:val="00766D6E"/>
    <w:rsid w:val="007677C1"/>
    <w:rsid w:val="007750AF"/>
    <w:rsid w:val="00777D8F"/>
    <w:rsid w:val="007A1BAB"/>
    <w:rsid w:val="007C7DA0"/>
    <w:rsid w:val="007D3DBA"/>
    <w:rsid w:val="007F6F7C"/>
    <w:rsid w:val="0084372C"/>
    <w:rsid w:val="00845B35"/>
    <w:rsid w:val="008B624B"/>
    <w:rsid w:val="008E7997"/>
    <w:rsid w:val="009018D3"/>
    <w:rsid w:val="009106A9"/>
    <w:rsid w:val="00915638"/>
    <w:rsid w:val="00935F14"/>
    <w:rsid w:val="00947673"/>
    <w:rsid w:val="009560F6"/>
    <w:rsid w:val="00981D73"/>
    <w:rsid w:val="00983D69"/>
    <w:rsid w:val="009F4318"/>
    <w:rsid w:val="00A327DE"/>
    <w:rsid w:val="00A44304"/>
    <w:rsid w:val="00A56C27"/>
    <w:rsid w:val="00A712A5"/>
    <w:rsid w:val="00AC5428"/>
    <w:rsid w:val="00AD4BB0"/>
    <w:rsid w:val="00B00C4D"/>
    <w:rsid w:val="00B377EC"/>
    <w:rsid w:val="00B420D6"/>
    <w:rsid w:val="00B473FE"/>
    <w:rsid w:val="00B520C7"/>
    <w:rsid w:val="00B7178E"/>
    <w:rsid w:val="00BB1954"/>
    <w:rsid w:val="00BB373A"/>
    <w:rsid w:val="00BD6092"/>
    <w:rsid w:val="00C13703"/>
    <w:rsid w:val="00C15F72"/>
    <w:rsid w:val="00C3522F"/>
    <w:rsid w:val="00C523C4"/>
    <w:rsid w:val="00C537E3"/>
    <w:rsid w:val="00C72D1C"/>
    <w:rsid w:val="00C900EE"/>
    <w:rsid w:val="00CB7922"/>
    <w:rsid w:val="00CC258F"/>
    <w:rsid w:val="00CD3F53"/>
    <w:rsid w:val="00CE2C8C"/>
    <w:rsid w:val="00CE3EF2"/>
    <w:rsid w:val="00CE74B1"/>
    <w:rsid w:val="00CF7F67"/>
    <w:rsid w:val="00D42403"/>
    <w:rsid w:val="00D5150C"/>
    <w:rsid w:val="00D60BC5"/>
    <w:rsid w:val="00D80301"/>
    <w:rsid w:val="00D97319"/>
    <w:rsid w:val="00DA234E"/>
    <w:rsid w:val="00DA59DC"/>
    <w:rsid w:val="00DA787B"/>
    <w:rsid w:val="00DC66DF"/>
    <w:rsid w:val="00DF6A7C"/>
    <w:rsid w:val="00DF6F5A"/>
    <w:rsid w:val="00E03BC2"/>
    <w:rsid w:val="00E30B37"/>
    <w:rsid w:val="00E31369"/>
    <w:rsid w:val="00E37A56"/>
    <w:rsid w:val="00E430FE"/>
    <w:rsid w:val="00E62179"/>
    <w:rsid w:val="00E647E9"/>
    <w:rsid w:val="00E704FC"/>
    <w:rsid w:val="00E91131"/>
    <w:rsid w:val="00E95F69"/>
    <w:rsid w:val="00ED6C05"/>
    <w:rsid w:val="00ED7561"/>
    <w:rsid w:val="00EE2177"/>
    <w:rsid w:val="00EE6641"/>
    <w:rsid w:val="00F07D70"/>
    <w:rsid w:val="00F52105"/>
    <w:rsid w:val="00F671E5"/>
    <w:rsid w:val="00F77938"/>
    <w:rsid w:val="00FA4EBF"/>
    <w:rsid w:val="00FC1275"/>
    <w:rsid w:val="00FC3F4B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B9F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6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9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29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9E"/>
  </w:style>
  <w:style w:type="paragraph" w:styleId="Footer">
    <w:name w:val="footer"/>
    <w:basedOn w:val="Normal"/>
    <w:link w:val="FooterChar"/>
    <w:uiPriority w:val="99"/>
    <w:unhideWhenUsed/>
    <w:rsid w:val="0033229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9E"/>
  </w:style>
  <w:style w:type="character" w:styleId="Hyperlink">
    <w:name w:val="Hyperlink"/>
    <w:basedOn w:val="DefaultParagraphFont"/>
    <w:uiPriority w:val="99"/>
    <w:unhideWhenUsed/>
    <w:rsid w:val="00E37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cefonline" TargetMode="External"/><Relationship Id="rId12" Type="http://schemas.openxmlformats.org/officeDocument/2006/relationships/hyperlink" Target="mailto:clare.watson@cef.co.uk" TargetMode="External"/><Relationship Id="rId13" Type="http://schemas.openxmlformats.org/officeDocument/2006/relationships/hyperlink" Target="mailto:tracey@keystonecomms.co.uk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ef.co.uk" TargetMode="External"/><Relationship Id="rId8" Type="http://schemas.openxmlformats.org/officeDocument/2006/relationships/hyperlink" Target="https://twitter.com/cefonline" TargetMode="External"/><Relationship Id="rId9" Type="http://schemas.openxmlformats.org/officeDocument/2006/relationships/hyperlink" Target="http://www.cef.co.uk/" TargetMode="External"/><Relationship Id="rId10" Type="http://schemas.openxmlformats.org/officeDocument/2006/relationships/hyperlink" Target="https://www.facebook.com/cityelectricalfactors/info?tab=page_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Knights Developments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Moseley</dc:creator>
  <cp:lastModifiedBy>Tracey Rushton-Thorpe</cp:lastModifiedBy>
  <cp:revision>3</cp:revision>
  <cp:lastPrinted>2016-09-07T07:50:00Z</cp:lastPrinted>
  <dcterms:created xsi:type="dcterms:W3CDTF">2016-09-09T13:38:00Z</dcterms:created>
  <dcterms:modified xsi:type="dcterms:W3CDTF">2016-09-09T13:41:00Z</dcterms:modified>
</cp:coreProperties>
</file>