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val="en-US"/>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F2402E4" w:rsidR="00691FAC" w:rsidRPr="00DF447A" w:rsidRDefault="00FC20AA" w:rsidP="00691FAC">
      <w:pPr>
        <w:jc w:val="right"/>
        <w:rPr>
          <w:b/>
        </w:rPr>
      </w:pPr>
      <w:r>
        <w:rPr>
          <w:b/>
        </w:rPr>
        <w:t>30</w:t>
      </w:r>
      <w:r w:rsidR="00062B2A">
        <w:rPr>
          <w:b/>
        </w:rPr>
        <w:t xml:space="preserve"> November </w:t>
      </w:r>
      <w:r w:rsidR="001C5DCF">
        <w:rPr>
          <w:b/>
        </w:rPr>
        <w:t>20</w:t>
      </w:r>
      <w:bookmarkStart w:id="0" w:name="_GoBack"/>
      <w:bookmarkEnd w:id="0"/>
      <w:r w:rsidR="00062B2A">
        <w:rPr>
          <w:b/>
        </w:rPr>
        <w:t>15</w:t>
      </w:r>
    </w:p>
    <w:p w14:paraId="66B91757" w14:textId="77777777" w:rsidR="00691FAC" w:rsidRPr="00DF447A" w:rsidRDefault="00691FAC"/>
    <w:p w14:paraId="420F66E1" w14:textId="31A957FC" w:rsidR="00047536" w:rsidRPr="00DF447A" w:rsidRDefault="00F82ED3" w:rsidP="00A93BA9">
      <w:pPr>
        <w:spacing w:line="360" w:lineRule="auto"/>
        <w:rPr>
          <w:b/>
          <w:sz w:val="28"/>
          <w:szCs w:val="28"/>
        </w:rPr>
      </w:pPr>
      <w:r>
        <w:rPr>
          <w:b/>
          <w:sz w:val="28"/>
          <w:szCs w:val="28"/>
        </w:rPr>
        <w:t xml:space="preserve">Do you have what it takes to be </w:t>
      </w:r>
      <w:r w:rsidR="00DD5444">
        <w:rPr>
          <w:b/>
          <w:sz w:val="28"/>
          <w:szCs w:val="28"/>
        </w:rPr>
        <w:t xml:space="preserve">a winner? </w:t>
      </w:r>
    </w:p>
    <w:p w14:paraId="63EA9922" w14:textId="77777777" w:rsidR="00691FAC" w:rsidRPr="00E1772D" w:rsidRDefault="00691FAC" w:rsidP="00A93BA9">
      <w:pPr>
        <w:spacing w:line="360" w:lineRule="auto"/>
      </w:pPr>
    </w:p>
    <w:p w14:paraId="085BCD3F" w14:textId="06D927D7" w:rsidR="00062B2A" w:rsidRDefault="00DD5444" w:rsidP="00C3013E">
      <w:pPr>
        <w:spacing w:line="360" w:lineRule="auto"/>
      </w:pPr>
      <w:r>
        <w:t xml:space="preserve">Could you be the next winner at the 2016 BCIA Awards? </w:t>
      </w:r>
      <w:r w:rsidR="00062B2A">
        <w:t>There’s still time to get your entries in for the biggest event in the building controls calendar.</w:t>
      </w:r>
      <w:r w:rsidR="008D25B1">
        <w:t xml:space="preserve"> </w:t>
      </w:r>
    </w:p>
    <w:p w14:paraId="0D7836D2" w14:textId="77777777" w:rsidR="003D1024" w:rsidRDefault="003D1024" w:rsidP="003D1024">
      <w:pPr>
        <w:spacing w:line="360" w:lineRule="auto"/>
      </w:pPr>
    </w:p>
    <w:p w14:paraId="633543D5" w14:textId="681E74EB" w:rsidR="003D1024" w:rsidRDefault="003D1024" w:rsidP="003D1024">
      <w:pPr>
        <w:spacing w:line="360" w:lineRule="auto"/>
      </w:pPr>
      <w:r>
        <w:t>Now in their 10</w:t>
      </w:r>
      <w:r w:rsidRPr="00D0718C">
        <w:rPr>
          <w:vertAlign w:val="superscript"/>
        </w:rPr>
        <w:t>th</w:t>
      </w:r>
      <w:r>
        <w:t xml:space="preserve"> year, the awards </w:t>
      </w:r>
      <w:r w:rsidR="007A6BCE">
        <w:t xml:space="preserve">celebrate </w:t>
      </w:r>
      <w:r>
        <w:t xml:space="preserve">excellence in the building controls industry, providing entrants with a fantastic opportunity to showcase their best projects and products from the past </w:t>
      </w:r>
      <w:r w:rsidRPr="003D1024">
        <w:t>twelve</w:t>
      </w:r>
      <w:r w:rsidRPr="003D1024">
        <w:rPr>
          <w:b/>
        </w:rPr>
        <w:t xml:space="preserve"> </w:t>
      </w:r>
      <w:r>
        <w:t xml:space="preserve">months. </w:t>
      </w:r>
    </w:p>
    <w:p w14:paraId="5744B479" w14:textId="77777777" w:rsidR="00EF6566" w:rsidRDefault="00EF6566" w:rsidP="003D1024">
      <w:pPr>
        <w:spacing w:line="360" w:lineRule="auto"/>
      </w:pPr>
    </w:p>
    <w:p w14:paraId="34281FB8" w14:textId="6AB9290C" w:rsidR="007A6BCE" w:rsidRDefault="00102208" w:rsidP="003D1024">
      <w:pPr>
        <w:spacing w:line="360" w:lineRule="auto"/>
      </w:pPr>
      <w:r>
        <w:t>In 2015</w:t>
      </w:r>
      <w:r w:rsidR="00EF6566">
        <w:t xml:space="preserve">, Impact Control Systems </w:t>
      </w:r>
      <w:r w:rsidR="00145279">
        <w:t xml:space="preserve">were commended for their work on Matalan’s HQ, </w:t>
      </w:r>
      <w:r w:rsidR="00EF6566">
        <w:t>winning the Technical Innovation of the Year- Projects</w:t>
      </w:r>
      <w:r w:rsidR="007A6BCE">
        <w:t xml:space="preserve"> award, sponsored by Johnson Controls</w:t>
      </w:r>
      <w:r w:rsidR="00EF6566">
        <w:t xml:space="preserve">. </w:t>
      </w:r>
    </w:p>
    <w:p w14:paraId="5A6F7CC5" w14:textId="77777777" w:rsidR="00D04723" w:rsidRDefault="00D04723" w:rsidP="003D1024">
      <w:pPr>
        <w:spacing w:line="360" w:lineRule="auto"/>
      </w:pPr>
    </w:p>
    <w:p w14:paraId="734D71D8" w14:textId="72C849AE" w:rsidR="00D04723" w:rsidRDefault="00D04723" w:rsidP="003D1024">
      <w:pPr>
        <w:spacing w:line="360" w:lineRule="auto"/>
      </w:pPr>
      <w:r>
        <w:t xml:space="preserve">Impact Control Systems installed </w:t>
      </w:r>
      <w:r w:rsidR="00102208">
        <w:t xml:space="preserve">a </w:t>
      </w:r>
      <w:r>
        <w:t>BEMS at the Matalan HQ site</w:t>
      </w:r>
      <w:r w:rsidR="00C3757E">
        <w:t xml:space="preserve"> which fully controls </w:t>
      </w:r>
      <w:r>
        <w:t xml:space="preserve">all HVAC across several buildings on a dedicated network. The </w:t>
      </w:r>
      <w:r w:rsidR="00102208">
        <w:t>c</w:t>
      </w:r>
      <w:r>
        <w:t xml:space="preserve">ontrols strategy they used </w:t>
      </w:r>
      <w:r w:rsidR="00C3757E">
        <w:t xml:space="preserve">focused on </w:t>
      </w:r>
      <w:r w:rsidR="00102208">
        <w:t>distributed zoning and demand–</w:t>
      </w:r>
      <w:r w:rsidR="00C3757E">
        <w:t xml:space="preserve">based control to optimise energy use. </w:t>
      </w:r>
    </w:p>
    <w:p w14:paraId="27D51134" w14:textId="77777777" w:rsidR="007A6BCE" w:rsidRDefault="007A6BCE" w:rsidP="003D1024">
      <w:pPr>
        <w:spacing w:line="360" w:lineRule="auto"/>
      </w:pPr>
    </w:p>
    <w:p w14:paraId="4D775E0A" w14:textId="5818EC09" w:rsidR="00C3757E" w:rsidRDefault="007A6BCE" w:rsidP="003D1024">
      <w:pPr>
        <w:spacing w:line="360" w:lineRule="auto"/>
      </w:pPr>
      <w:r>
        <w:t>Terry Sharp, Manager of Product Sales at Johnson control</w:t>
      </w:r>
      <w:r w:rsidR="00352D1D">
        <w:t>s,</w:t>
      </w:r>
      <w:r>
        <w:t xml:space="preserve"> said:</w:t>
      </w:r>
      <w:r w:rsidR="00EF6566">
        <w:t xml:space="preserve"> </w:t>
      </w:r>
      <w:r>
        <w:t>“</w:t>
      </w:r>
      <w:r w:rsidR="00102208">
        <w:t>The aim of the awards is</w:t>
      </w:r>
      <w:r>
        <w:t xml:space="preserve"> to recognise and reward innovation and ce</w:t>
      </w:r>
      <w:r w:rsidR="00102208">
        <w:t>lebrate energy efficiency</w:t>
      </w:r>
      <w:r>
        <w:t xml:space="preserve"> in our market place</w:t>
      </w:r>
      <w:r w:rsidR="00102208">
        <w:t xml:space="preserve"> –</w:t>
      </w:r>
      <w:r w:rsidR="00145279">
        <w:t xml:space="preserve"> </w:t>
      </w:r>
      <w:r w:rsidR="00102208">
        <w:t xml:space="preserve">the </w:t>
      </w:r>
      <w:r w:rsidR="001C5DCF">
        <w:t>installation by Impact Control S</w:t>
      </w:r>
      <w:r w:rsidR="00102208">
        <w:t>ystems provides a perfect example of this being put into practice</w:t>
      </w:r>
      <w:r>
        <w:t>.</w:t>
      </w:r>
      <w:r w:rsidR="00145279">
        <w:t>”</w:t>
      </w:r>
      <w:r w:rsidR="008B6033">
        <w:t xml:space="preserve"> </w:t>
      </w:r>
    </w:p>
    <w:p w14:paraId="3854766E" w14:textId="77777777" w:rsidR="003D1024" w:rsidRDefault="003D1024" w:rsidP="003D1024">
      <w:pPr>
        <w:spacing w:line="360" w:lineRule="auto"/>
      </w:pPr>
    </w:p>
    <w:p w14:paraId="5D4953BB" w14:textId="67DBAAB1" w:rsidR="00EF6566" w:rsidRPr="00EF6566" w:rsidRDefault="003D1024" w:rsidP="00EF6566">
      <w:pPr>
        <w:widowControl w:val="0"/>
        <w:autoSpaceDE w:val="0"/>
        <w:autoSpaceDN w:val="0"/>
        <w:adjustRightInd w:val="0"/>
        <w:spacing w:after="240" w:line="360" w:lineRule="auto"/>
        <w:rPr>
          <w:lang w:val="en-US"/>
        </w:rPr>
      </w:pPr>
      <w:r>
        <w:lastRenderedPageBreak/>
        <w:t>There are eight categories to consider</w:t>
      </w:r>
      <w:r w:rsidR="00145279">
        <w:t xml:space="preserve"> this year</w:t>
      </w:r>
      <w:r>
        <w:t xml:space="preserve">; </w:t>
      </w:r>
      <w:r w:rsidRPr="006E0808">
        <w:rPr>
          <w:lang w:val="en-US"/>
        </w:rPr>
        <w:t>Independent Build</w:t>
      </w:r>
      <w:r>
        <w:rPr>
          <w:lang w:val="en-US"/>
        </w:rPr>
        <w:t>ing Controls and BEMS Installer; Best Service and Maintenance Provider; Technical Innovation of the Year - Projects; Technical Innovation of the Year - Products; Energy Management Award; Contribution to Training; Engineer of the Year and Student of the Year.</w:t>
      </w:r>
    </w:p>
    <w:p w14:paraId="019367E8" w14:textId="71FFB03F" w:rsidR="001D72CD" w:rsidRDefault="00250381" w:rsidP="00D87287">
      <w:pPr>
        <w:spacing w:line="360" w:lineRule="auto"/>
      </w:pPr>
      <w:r>
        <w:t>The highly anticipated awards ceremony will take place on Thursday 12 May 2016 at a brand new venue – the Hilton</w:t>
      </w:r>
      <w:r w:rsidR="002F3113">
        <w:t xml:space="preserve"> Birmingham </w:t>
      </w:r>
      <w:proofErr w:type="spellStart"/>
      <w:r w:rsidR="002F3113">
        <w:t>Metropole</w:t>
      </w:r>
      <w:proofErr w:type="spellEnd"/>
      <w:r w:rsidR="002F3113">
        <w:t xml:space="preserve"> </w:t>
      </w:r>
      <w:r w:rsidR="00091C77">
        <w:t>where g</w:t>
      </w:r>
      <w:r>
        <w:t xml:space="preserve">uests will also enjoy a glittering night of entertainment </w:t>
      </w:r>
      <w:r w:rsidR="00D87287">
        <w:t xml:space="preserve">provided by </w:t>
      </w:r>
      <w:r w:rsidR="002F3113">
        <w:t>comedian and actor</w:t>
      </w:r>
      <w:r w:rsidR="00EF6566">
        <w:t>, Rufus Hound</w:t>
      </w:r>
      <w:r w:rsidR="00E27377">
        <w:t xml:space="preserve">. </w:t>
      </w:r>
    </w:p>
    <w:p w14:paraId="6C1E1EF7" w14:textId="77777777" w:rsidR="00341B94" w:rsidRDefault="00341B94" w:rsidP="00C3013E">
      <w:pPr>
        <w:spacing w:line="360" w:lineRule="auto"/>
      </w:pPr>
    </w:p>
    <w:p w14:paraId="287322EC" w14:textId="7248FB1F" w:rsidR="009A5901" w:rsidRDefault="00341B94" w:rsidP="007C7191">
      <w:pPr>
        <w:spacing w:line="360" w:lineRule="auto"/>
      </w:pPr>
      <w:r>
        <w:rPr>
          <w:lang w:val="en-US"/>
        </w:rPr>
        <w:t xml:space="preserve">The deadline for entries is Tuesday 29 January 2016. </w:t>
      </w:r>
      <w:r w:rsidR="00091C77">
        <w:rPr>
          <w:lang w:val="en-US"/>
        </w:rPr>
        <w:t xml:space="preserve">To enter simply visit the dedicated awards website, </w:t>
      </w:r>
      <w:hyperlink r:id="rId9" w:history="1">
        <w:r w:rsidR="00091C77" w:rsidRPr="00F67C35">
          <w:rPr>
            <w:rStyle w:val="Hyperlink"/>
            <w:lang w:val="en-US"/>
          </w:rPr>
          <w:t>www.bcia-awards.co.uk</w:t>
        </w:r>
      </w:hyperlink>
      <w:r w:rsidR="00091C77">
        <w:rPr>
          <w:color w:val="1A1718"/>
          <w:lang w:val="en-US"/>
        </w:rPr>
        <w:t>, and submit your entries via the online form. Entry to the awards is free and open to BCIA members and non-members.</w:t>
      </w:r>
    </w:p>
    <w:p w14:paraId="42E096A1" w14:textId="77777777" w:rsidR="006D7CC7" w:rsidRDefault="006D7CC7" w:rsidP="006D7CC7"/>
    <w:p w14:paraId="3CFF6E4A" w14:textId="5ED807D3" w:rsidR="00692076" w:rsidRPr="00953F10" w:rsidRDefault="00B50F8E" w:rsidP="00692076">
      <w:hyperlink r:id="rId10" w:history="1">
        <w:r w:rsidR="00512D37">
          <w:rPr>
            <w:rStyle w:val="Hyperlink"/>
          </w:rPr>
          <w:t>www.bcia.co.uk</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E3F3571" w:rsidR="008F7FBF" w:rsidRDefault="00C37DA1" w:rsidP="00A93BA9">
      <w:r w:rsidRPr="00DF447A">
        <w:t xml:space="preserve">Email: </w:t>
      </w:r>
      <w:hyperlink r:id="rId11" w:history="1">
        <w:r w:rsidRPr="00DF447A">
          <w:rPr>
            <w:rStyle w:val="Hyperlink"/>
            <w:u w:val="none"/>
          </w:rPr>
          <w:t>tracey@keystonecomms.co.uk</w:t>
        </w:r>
      </w:hyperlink>
    </w:p>
    <w:p w14:paraId="571CA9E6" w14:textId="77777777" w:rsidR="008F7FBF" w:rsidRPr="008F7FBF" w:rsidRDefault="008F7FBF" w:rsidP="008F7FBF"/>
    <w:p w14:paraId="61FE6568" w14:textId="77777777" w:rsidR="008F7FBF" w:rsidRDefault="008F7FBF" w:rsidP="008F7FBF">
      <w:pPr>
        <w:spacing w:line="360" w:lineRule="auto"/>
      </w:pPr>
    </w:p>
    <w:p w14:paraId="4B9CEA46" w14:textId="77777777" w:rsidR="008F7FBF" w:rsidRDefault="008F7FBF" w:rsidP="008F7FBF"/>
    <w:p w14:paraId="790B2283" w14:textId="77777777" w:rsidR="00416732" w:rsidRPr="008F7FBF" w:rsidRDefault="00416732" w:rsidP="008F7FBF"/>
    <w:sectPr w:rsidR="00416732" w:rsidRPr="008F7FBF">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F923C" w14:textId="77777777" w:rsidR="00B50F8E" w:rsidRDefault="00B50F8E" w:rsidP="00247599">
      <w:r>
        <w:separator/>
      </w:r>
    </w:p>
  </w:endnote>
  <w:endnote w:type="continuationSeparator" w:id="0">
    <w:p w14:paraId="60E70F7C" w14:textId="77777777" w:rsidR="00B50F8E" w:rsidRDefault="00B50F8E"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B50F8E">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C266" w14:textId="77777777" w:rsidR="00B50F8E" w:rsidRDefault="00B50F8E" w:rsidP="00247599">
      <w:r>
        <w:separator/>
      </w:r>
    </w:p>
  </w:footnote>
  <w:footnote w:type="continuationSeparator" w:id="0">
    <w:p w14:paraId="7A8192DA" w14:textId="77777777" w:rsidR="00B50F8E" w:rsidRDefault="00B50F8E"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5B9"/>
    <w:multiLevelType w:val="hybridMultilevel"/>
    <w:tmpl w:val="001A67DE"/>
    <w:lvl w:ilvl="0" w:tplc="95DC8AE6">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62B2A"/>
    <w:rsid w:val="000863F6"/>
    <w:rsid w:val="00091C77"/>
    <w:rsid w:val="00094FF6"/>
    <w:rsid w:val="00102208"/>
    <w:rsid w:val="0010496D"/>
    <w:rsid w:val="00123049"/>
    <w:rsid w:val="00145279"/>
    <w:rsid w:val="0014528B"/>
    <w:rsid w:val="00150D9A"/>
    <w:rsid w:val="0017157D"/>
    <w:rsid w:val="001C5DCF"/>
    <w:rsid w:val="001D72CD"/>
    <w:rsid w:val="001E5797"/>
    <w:rsid w:val="001F209F"/>
    <w:rsid w:val="00206763"/>
    <w:rsid w:val="00247599"/>
    <w:rsid w:val="00250381"/>
    <w:rsid w:val="00263B89"/>
    <w:rsid w:val="002652FB"/>
    <w:rsid w:val="00270DD1"/>
    <w:rsid w:val="00271DDF"/>
    <w:rsid w:val="002A6444"/>
    <w:rsid w:val="002F3113"/>
    <w:rsid w:val="00336292"/>
    <w:rsid w:val="00341B94"/>
    <w:rsid w:val="00352D1D"/>
    <w:rsid w:val="00383999"/>
    <w:rsid w:val="0039242A"/>
    <w:rsid w:val="003A4677"/>
    <w:rsid w:val="003D1024"/>
    <w:rsid w:val="003E21E6"/>
    <w:rsid w:val="004059E0"/>
    <w:rsid w:val="00406307"/>
    <w:rsid w:val="00416732"/>
    <w:rsid w:val="00447BA9"/>
    <w:rsid w:val="004E4884"/>
    <w:rsid w:val="004F20BD"/>
    <w:rsid w:val="005052AB"/>
    <w:rsid w:val="005105A1"/>
    <w:rsid w:val="00512D37"/>
    <w:rsid w:val="005A7D26"/>
    <w:rsid w:val="00605CDC"/>
    <w:rsid w:val="0066588F"/>
    <w:rsid w:val="00691FAC"/>
    <w:rsid w:val="00692076"/>
    <w:rsid w:val="00695CF3"/>
    <w:rsid w:val="006B5DA0"/>
    <w:rsid w:val="006D0299"/>
    <w:rsid w:val="006D37B9"/>
    <w:rsid w:val="006D43B0"/>
    <w:rsid w:val="006D7CC7"/>
    <w:rsid w:val="006F7F59"/>
    <w:rsid w:val="0070734E"/>
    <w:rsid w:val="00711ACB"/>
    <w:rsid w:val="00726850"/>
    <w:rsid w:val="00726F0D"/>
    <w:rsid w:val="007A6BCE"/>
    <w:rsid w:val="007B5662"/>
    <w:rsid w:val="007B5BC8"/>
    <w:rsid w:val="007C7191"/>
    <w:rsid w:val="007D4F6F"/>
    <w:rsid w:val="007E10BF"/>
    <w:rsid w:val="007E1804"/>
    <w:rsid w:val="007E1CCC"/>
    <w:rsid w:val="007E3B33"/>
    <w:rsid w:val="007F4C82"/>
    <w:rsid w:val="008122AE"/>
    <w:rsid w:val="008968B9"/>
    <w:rsid w:val="008B01A7"/>
    <w:rsid w:val="008B5585"/>
    <w:rsid w:val="008B6033"/>
    <w:rsid w:val="008B7F95"/>
    <w:rsid w:val="008D25B1"/>
    <w:rsid w:val="008F7FBF"/>
    <w:rsid w:val="00953F10"/>
    <w:rsid w:val="009548F1"/>
    <w:rsid w:val="00976EB1"/>
    <w:rsid w:val="009A5901"/>
    <w:rsid w:val="009B5DBE"/>
    <w:rsid w:val="009C4D3F"/>
    <w:rsid w:val="009D0931"/>
    <w:rsid w:val="009D18D4"/>
    <w:rsid w:val="009F76CE"/>
    <w:rsid w:val="00A1358F"/>
    <w:rsid w:val="00A248CB"/>
    <w:rsid w:val="00A27DE6"/>
    <w:rsid w:val="00A461AB"/>
    <w:rsid w:val="00A66F0F"/>
    <w:rsid w:val="00A93BA9"/>
    <w:rsid w:val="00A95C44"/>
    <w:rsid w:val="00AB6FB5"/>
    <w:rsid w:val="00AC1D01"/>
    <w:rsid w:val="00B03E03"/>
    <w:rsid w:val="00B07031"/>
    <w:rsid w:val="00B26676"/>
    <w:rsid w:val="00B50F8E"/>
    <w:rsid w:val="00B83AA6"/>
    <w:rsid w:val="00B92728"/>
    <w:rsid w:val="00BC3D91"/>
    <w:rsid w:val="00BE594C"/>
    <w:rsid w:val="00C01D8A"/>
    <w:rsid w:val="00C3013E"/>
    <w:rsid w:val="00C3757E"/>
    <w:rsid w:val="00C37DA1"/>
    <w:rsid w:val="00CD52B0"/>
    <w:rsid w:val="00D04723"/>
    <w:rsid w:val="00D25AD5"/>
    <w:rsid w:val="00D26589"/>
    <w:rsid w:val="00D33727"/>
    <w:rsid w:val="00D87287"/>
    <w:rsid w:val="00DD028E"/>
    <w:rsid w:val="00DD5444"/>
    <w:rsid w:val="00DD6B24"/>
    <w:rsid w:val="00DF03E2"/>
    <w:rsid w:val="00DF447A"/>
    <w:rsid w:val="00E1772D"/>
    <w:rsid w:val="00E27377"/>
    <w:rsid w:val="00E4502A"/>
    <w:rsid w:val="00E62260"/>
    <w:rsid w:val="00E86C2B"/>
    <w:rsid w:val="00EF6566"/>
    <w:rsid w:val="00F03306"/>
    <w:rsid w:val="00F21E6A"/>
    <w:rsid w:val="00F82ED3"/>
    <w:rsid w:val="00F94617"/>
    <w:rsid w:val="00FC20AA"/>
    <w:rsid w:val="00FC22B8"/>
    <w:rsid w:val="00FC7621"/>
    <w:rsid w:val="00FF48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styleId="ListParagraph">
    <w:name w:val="List Paragraph"/>
    <w:basedOn w:val="Normal"/>
    <w:uiPriority w:val="34"/>
    <w:qFormat/>
    <w:rsid w:val="003D1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awards.co.uk"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49014D"/>
    <w:rsid w:val="006A406F"/>
    <w:rsid w:val="006C4743"/>
    <w:rsid w:val="00734502"/>
    <w:rsid w:val="00AA30EA"/>
    <w:rsid w:val="00CC0159"/>
    <w:rsid w:val="00F676DB"/>
    <w:rsid w:val="00FB52E1"/>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F138-835B-2C4A-B06F-6134BBA2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2015-11-18T16:02:00Z</cp:lastPrinted>
  <dcterms:created xsi:type="dcterms:W3CDTF">2015-11-26T10:24:00Z</dcterms:created>
  <dcterms:modified xsi:type="dcterms:W3CDTF">2015-11-26T10:24:00Z</dcterms:modified>
</cp:coreProperties>
</file>