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A842E5C" w14:textId="77777777" w:rsidR="00C523C4" w:rsidRPr="0033229E" w:rsidRDefault="0033229E">
      <w:pPr>
        <w:pStyle w:val="Normal1"/>
        <w:rPr>
          <w:sz w:val="40"/>
        </w:rPr>
      </w:pPr>
      <w:r w:rsidRPr="0033229E">
        <w:rPr>
          <w:sz w:val="40"/>
        </w:rPr>
        <w:t>Press Release</w:t>
      </w:r>
    </w:p>
    <w:p w14:paraId="3BF37EE0" w14:textId="77777777" w:rsidR="0033229E" w:rsidRDefault="0033229E">
      <w:pPr>
        <w:pStyle w:val="Normal1"/>
      </w:pPr>
      <w:r>
        <w:t>For immediate release</w:t>
      </w:r>
    </w:p>
    <w:tbl>
      <w:tblPr>
        <w:tblStyle w:val="a"/>
        <w:tblW w:w="9315" w:type="dxa"/>
        <w:tblInd w:w="45" w:type="dxa"/>
        <w:tblBorders>
          <w:top w:val="nil"/>
          <w:left w:val="nil"/>
          <w:bottom w:val="nil"/>
          <w:right w:val="nil"/>
          <w:insideH w:val="nil"/>
          <w:insideV w:val="nil"/>
        </w:tblBorders>
        <w:tblLayout w:type="fixed"/>
        <w:tblLook w:val="0600" w:firstRow="0" w:lastRow="0" w:firstColumn="0" w:lastColumn="0" w:noHBand="1" w:noVBand="1"/>
      </w:tblPr>
      <w:tblGrid>
        <w:gridCol w:w="9315"/>
      </w:tblGrid>
      <w:tr w:rsidR="00C523C4" w:rsidRPr="00C72D1C" w14:paraId="5D18F350" w14:textId="77777777">
        <w:tc>
          <w:tcPr>
            <w:tcW w:w="9315" w:type="dxa"/>
            <w:tcMar>
              <w:top w:w="100" w:type="dxa"/>
              <w:left w:w="100" w:type="dxa"/>
              <w:bottom w:w="100" w:type="dxa"/>
              <w:right w:w="100" w:type="dxa"/>
            </w:tcMar>
          </w:tcPr>
          <w:p w14:paraId="0757302B" w14:textId="77777777" w:rsidR="00C523C4" w:rsidRPr="0033229E" w:rsidRDefault="00947673">
            <w:pPr>
              <w:pStyle w:val="Normal1"/>
              <w:spacing w:line="240" w:lineRule="auto"/>
              <w:rPr>
                <w:sz w:val="24"/>
              </w:rPr>
            </w:pPr>
            <w:r w:rsidRPr="0033229E">
              <w:rPr>
                <w:b/>
                <w:sz w:val="24"/>
              </w:rPr>
              <w:t xml:space="preserve">CEF </w:t>
            </w:r>
            <w:r w:rsidR="00F77938" w:rsidRPr="0033229E">
              <w:rPr>
                <w:b/>
                <w:sz w:val="24"/>
              </w:rPr>
              <w:t>Leads</w:t>
            </w:r>
            <w:r w:rsidR="000D2698" w:rsidRPr="0033229E">
              <w:rPr>
                <w:b/>
                <w:sz w:val="24"/>
              </w:rPr>
              <w:t xml:space="preserve"> the Charge on Quality</w:t>
            </w:r>
            <w:r w:rsidRPr="0033229E">
              <w:rPr>
                <w:b/>
                <w:sz w:val="24"/>
              </w:rPr>
              <w:t xml:space="preserve"> </w:t>
            </w:r>
          </w:p>
          <w:p w14:paraId="36DF9E77" w14:textId="77777777" w:rsidR="00C523C4" w:rsidRPr="00C72D1C" w:rsidRDefault="00C523C4">
            <w:pPr>
              <w:pStyle w:val="Normal1"/>
              <w:spacing w:line="240" w:lineRule="auto"/>
              <w:rPr>
                <w:sz w:val="20"/>
              </w:rPr>
            </w:pPr>
          </w:p>
          <w:p w14:paraId="3BCF0197" w14:textId="77777777" w:rsidR="00C523C4" w:rsidRPr="0033229E" w:rsidRDefault="00947673">
            <w:pPr>
              <w:pStyle w:val="Normal1"/>
              <w:spacing w:line="240" w:lineRule="auto"/>
              <w:rPr>
                <w:b/>
                <w:sz w:val="20"/>
              </w:rPr>
            </w:pPr>
            <w:r w:rsidRPr="0033229E">
              <w:rPr>
                <w:b/>
                <w:sz w:val="20"/>
              </w:rPr>
              <w:t xml:space="preserve">City Electrical Factors (CEF) has become the first large electrical wholesaler to secure </w:t>
            </w:r>
            <w:r w:rsidR="00432148" w:rsidRPr="0033229E">
              <w:rPr>
                <w:b/>
                <w:sz w:val="20"/>
              </w:rPr>
              <w:t xml:space="preserve">the </w:t>
            </w:r>
            <w:r w:rsidR="000D2698" w:rsidRPr="0033229E">
              <w:rPr>
                <w:b/>
                <w:sz w:val="20"/>
              </w:rPr>
              <w:t>prestigious I</w:t>
            </w:r>
            <w:r w:rsidRPr="0033229E">
              <w:rPr>
                <w:b/>
                <w:sz w:val="20"/>
              </w:rPr>
              <w:t xml:space="preserve">SO 9001 accreditation across all of its </w:t>
            </w:r>
            <w:r w:rsidR="000D2698" w:rsidRPr="0033229E">
              <w:rPr>
                <w:b/>
                <w:color w:val="auto"/>
                <w:sz w:val="20"/>
              </w:rPr>
              <w:t>39</w:t>
            </w:r>
            <w:r w:rsidR="008B624B" w:rsidRPr="0033229E">
              <w:rPr>
                <w:b/>
                <w:color w:val="auto"/>
                <w:sz w:val="20"/>
              </w:rPr>
              <w:t>1</w:t>
            </w:r>
            <w:r w:rsidR="000D2698" w:rsidRPr="0033229E">
              <w:rPr>
                <w:b/>
                <w:color w:val="auto"/>
                <w:sz w:val="20"/>
              </w:rPr>
              <w:t xml:space="preserve"> branches </w:t>
            </w:r>
            <w:r w:rsidRPr="0033229E">
              <w:rPr>
                <w:b/>
                <w:sz w:val="20"/>
              </w:rPr>
              <w:t xml:space="preserve">in the UK. </w:t>
            </w:r>
            <w:r w:rsidR="000D2698" w:rsidRPr="0033229E">
              <w:rPr>
                <w:b/>
                <w:sz w:val="20"/>
              </w:rPr>
              <w:t xml:space="preserve"> </w:t>
            </w:r>
            <w:r w:rsidRPr="0033229E">
              <w:rPr>
                <w:b/>
                <w:sz w:val="20"/>
              </w:rPr>
              <w:t xml:space="preserve">The award </w:t>
            </w:r>
            <w:r w:rsidR="00432148" w:rsidRPr="0033229E">
              <w:rPr>
                <w:b/>
                <w:sz w:val="20"/>
              </w:rPr>
              <w:t>follows a</w:t>
            </w:r>
            <w:r w:rsidR="000D2698" w:rsidRPr="0033229E">
              <w:rPr>
                <w:b/>
                <w:sz w:val="20"/>
              </w:rPr>
              <w:t xml:space="preserve"> major company initiative and </w:t>
            </w:r>
            <w:r w:rsidRPr="0033229E">
              <w:rPr>
                <w:b/>
                <w:sz w:val="20"/>
              </w:rPr>
              <w:t>highlights CEF</w:t>
            </w:r>
            <w:r w:rsidR="0033229E" w:rsidRPr="0033229E">
              <w:rPr>
                <w:b/>
                <w:sz w:val="20"/>
              </w:rPr>
              <w:t>’s</w:t>
            </w:r>
            <w:r w:rsidRPr="0033229E">
              <w:rPr>
                <w:b/>
                <w:sz w:val="20"/>
              </w:rPr>
              <w:t xml:space="preserve"> commitment to </w:t>
            </w:r>
            <w:r w:rsidR="000D2698" w:rsidRPr="0033229E">
              <w:rPr>
                <w:b/>
                <w:sz w:val="20"/>
              </w:rPr>
              <w:t xml:space="preserve">consistent high standards and </w:t>
            </w:r>
            <w:r w:rsidRPr="0033229E">
              <w:rPr>
                <w:b/>
                <w:sz w:val="20"/>
              </w:rPr>
              <w:t>the best l</w:t>
            </w:r>
            <w:r w:rsidR="000D2698" w:rsidRPr="0033229E">
              <w:rPr>
                <w:b/>
                <w:sz w:val="20"/>
              </w:rPr>
              <w:t xml:space="preserve">evel of service </w:t>
            </w:r>
            <w:r w:rsidR="007F6F7C" w:rsidRPr="0033229E">
              <w:rPr>
                <w:b/>
                <w:sz w:val="20"/>
              </w:rPr>
              <w:t>for</w:t>
            </w:r>
            <w:r w:rsidR="000D2698" w:rsidRPr="0033229E">
              <w:rPr>
                <w:b/>
                <w:sz w:val="20"/>
              </w:rPr>
              <w:t xml:space="preserve"> all its customers.</w:t>
            </w:r>
          </w:p>
          <w:p w14:paraId="0F7CC6D7" w14:textId="77777777" w:rsidR="00C523C4" w:rsidRPr="00C72D1C" w:rsidRDefault="00C523C4">
            <w:pPr>
              <w:pStyle w:val="Normal1"/>
              <w:spacing w:line="240" w:lineRule="auto"/>
              <w:rPr>
                <w:sz w:val="20"/>
              </w:rPr>
            </w:pPr>
          </w:p>
          <w:p w14:paraId="40E4D66F" w14:textId="77777777" w:rsidR="00C523C4" w:rsidRPr="00C72D1C" w:rsidRDefault="00947673">
            <w:pPr>
              <w:pStyle w:val="Normal1"/>
              <w:spacing w:line="240" w:lineRule="auto"/>
              <w:rPr>
                <w:sz w:val="20"/>
              </w:rPr>
            </w:pPr>
            <w:r w:rsidRPr="00C72D1C">
              <w:rPr>
                <w:sz w:val="20"/>
              </w:rPr>
              <w:t xml:space="preserve">ISO 9001 is a globally recognised standard of Quality Management Systems (QMS).  </w:t>
            </w:r>
            <w:r w:rsidR="007F6F7C" w:rsidRPr="00C72D1C">
              <w:rPr>
                <w:sz w:val="20"/>
              </w:rPr>
              <w:t xml:space="preserve">No other major electrical wholesaler has yet managed to achieve this level of accreditation </w:t>
            </w:r>
            <w:r w:rsidR="00432148" w:rsidRPr="00C72D1C">
              <w:rPr>
                <w:sz w:val="20"/>
              </w:rPr>
              <w:t>across its complete branch network</w:t>
            </w:r>
            <w:r w:rsidR="007F6F7C" w:rsidRPr="00C72D1C">
              <w:rPr>
                <w:sz w:val="20"/>
              </w:rPr>
              <w:t xml:space="preserve">. </w:t>
            </w:r>
            <w:r w:rsidRPr="00C72D1C">
              <w:rPr>
                <w:sz w:val="20"/>
              </w:rPr>
              <w:t xml:space="preserve">The award further cements </w:t>
            </w:r>
            <w:r w:rsidR="007F6F7C" w:rsidRPr="00C72D1C">
              <w:rPr>
                <w:sz w:val="20"/>
              </w:rPr>
              <w:t>CEF’s</w:t>
            </w:r>
            <w:r w:rsidRPr="00C72D1C">
              <w:rPr>
                <w:sz w:val="20"/>
              </w:rPr>
              <w:t xml:space="preserve"> </w:t>
            </w:r>
            <w:r w:rsidR="007F6F7C" w:rsidRPr="00C72D1C">
              <w:rPr>
                <w:sz w:val="20"/>
              </w:rPr>
              <w:t>reputation</w:t>
            </w:r>
            <w:r w:rsidRPr="00C72D1C">
              <w:rPr>
                <w:sz w:val="20"/>
              </w:rPr>
              <w:t xml:space="preserve"> as the </w:t>
            </w:r>
            <w:r w:rsidR="007F6F7C" w:rsidRPr="00C72D1C">
              <w:rPr>
                <w:sz w:val="20"/>
              </w:rPr>
              <w:t xml:space="preserve">UK’s </w:t>
            </w:r>
            <w:r w:rsidRPr="00C72D1C">
              <w:rPr>
                <w:sz w:val="20"/>
              </w:rPr>
              <w:t>leading family owned electrical wholesaler</w:t>
            </w:r>
            <w:r w:rsidR="007F6F7C" w:rsidRPr="00C72D1C">
              <w:rPr>
                <w:sz w:val="20"/>
              </w:rPr>
              <w:t xml:space="preserve"> and reflects</w:t>
            </w:r>
            <w:r w:rsidRPr="00C72D1C">
              <w:rPr>
                <w:sz w:val="20"/>
              </w:rPr>
              <w:t xml:space="preserve"> the company’s customer centric approach and branch-wide quality control. </w:t>
            </w:r>
          </w:p>
          <w:p w14:paraId="2603403C" w14:textId="77777777" w:rsidR="00C523C4" w:rsidRPr="00C72D1C" w:rsidRDefault="00C523C4">
            <w:pPr>
              <w:pStyle w:val="Normal1"/>
              <w:spacing w:line="240" w:lineRule="auto"/>
              <w:rPr>
                <w:sz w:val="20"/>
              </w:rPr>
            </w:pPr>
          </w:p>
          <w:p w14:paraId="65C40474" w14:textId="304BCA31" w:rsidR="00C523C4" w:rsidRDefault="00947673">
            <w:pPr>
              <w:pStyle w:val="Normal1"/>
              <w:spacing w:line="240" w:lineRule="auto"/>
              <w:rPr>
                <w:sz w:val="20"/>
              </w:rPr>
            </w:pPr>
            <w:r w:rsidRPr="00C72D1C">
              <w:rPr>
                <w:sz w:val="20"/>
              </w:rPr>
              <w:t>John Ca</w:t>
            </w:r>
            <w:r w:rsidR="0033229E">
              <w:rPr>
                <w:sz w:val="20"/>
              </w:rPr>
              <w:t>ntwell, Health &amp; Safety M</w:t>
            </w:r>
            <w:r w:rsidRPr="00C72D1C">
              <w:rPr>
                <w:sz w:val="20"/>
              </w:rPr>
              <w:t xml:space="preserve">anager at CEF </w:t>
            </w:r>
            <w:r w:rsidR="0033229E">
              <w:rPr>
                <w:sz w:val="20"/>
              </w:rPr>
              <w:t>said</w:t>
            </w:r>
            <w:r w:rsidR="00DC6F4F">
              <w:rPr>
                <w:sz w:val="20"/>
              </w:rPr>
              <w:t xml:space="preserve">: </w:t>
            </w:r>
            <w:r w:rsidRPr="00C72D1C">
              <w:rPr>
                <w:sz w:val="20"/>
              </w:rPr>
              <w:t xml:space="preserve">"Successful accreditation to ISO 9001 throughout </w:t>
            </w:r>
            <w:r w:rsidRPr="00F77938">
              <w:rPr>
                <w:color w:val="auto"/>
                <w:sz w:val="20"/>
              </w:rPr>
              <w:t xml:space="preserve">all </w:t>
            </w:r>
            <w:r w:rsidR="008B624B" w:rsidRPr="00F77938">
              <w:rPr>
                <w:color w:val="auto"/>
                <w:sz w:val="20"/>
              </w:rPr>
              <w:t>391</w:t>
            </w:r>
            <w:r w:rsidR="00E704FC" w:rsidRPr="00F77938">
              <w:rPr>
                <w:color w:val="auto"/>
                <w:sz w:val="20"/>
              </w:rPr>
              <w:t xml:space="preserve"> branches </w:t>
            </w:r>
            <w:r w:rsidR="00E704FC" w:rsidRPr="00C72D1C">
              <w:rPr>
                <w:sz w:val="20"/>
              </w:rPr>
              <w:t>in the U</w:t>
            </w:r>
            <w:r w:rsidRPr="00C72D1C">
              <w:rPr>
                <w:sz w:val="20"/>
              </w:rPr>
              <w:t>K is a fantastic achievement and we are the first large electrical wholesaler to have all sites approved to international standards.</w:t>
            </w:r>
          </w:p>
          <w:p w14:paraId="2BEBBAFF" w14:textId="77777777" w:rsidR="00E03BC2" w:rsidRDefault="00E03BC2">
            <w:pPr>
              <w:pStyle w:val="Normal1"/>
              <w:spacing w:line="240" w:lineRule="auto"/>
              <w:rPr>
                <w:sz w:val="20"/>
              </w:rPr>
            </w:pPr>
          </w:p>
          <w:p w14:paraId="0D718ED9" w14:textId="56EA8A68" w:rsidR="00E03BC2" w:rsidRPr="00E03BC2" w:rsidRDefault="00DC6F4F">
            <w:pPr>
              <w:pStyle w:val="Normal1"/>
              <w:spacing w:line="240" w:lineRule="auto"/>
              <w:rPr>
                <w:sz w:val="20"/>
              </w:rPr>
            </w:pPr>
            <w:r>
              <w:rPr>
                <w:sz w:val="20"/>
              </w:rPr>
              <w:t>“</w:t>
            </w:r>
            <w:r w:rsidR="00E03BC2" w:rsidRPr="00E03BC2">
              <w:rPr>
                <w:sz w:val="20"/>
              </w:rPr>
              <w:t>To our customers, this accreditation shows that we have consistency in operations across all sites and a process for continuously seeking improvements in the service provided to our customers.</w:t>
            </w:r>
            <w:r w:rsidR="00E03BC2" w:rsidRPr="00C72D1C">
              <w:rPr>
                <w:sz w:val="20"/>
              </w:rPr>
              <w:t xml:space="preserve"> "</w:t>
            </w:r>
          </w:p>
          <w:p w14:paraId="5881D5E0" w14:textId="77777777" w:rsidR="00E03BC2" w:rsidRPr="00C72D1C" w:rsidRDefault="00E03BC2">
            <w:pPr>
              <w:pStyle w:val="Normal1"/>
              <w:spacing w:line="240" w:lineRule="auto"/>
              <w:rPr>
                <w:sz w:val="20"/>
              </w:rPr>
            </w:pPr>
          </w:p>
          <w:p w14:paraId="07F6D150" w14:textId="77777777" w:rsidR="00C523C4" w:rsidRPr="00E03BC2" w:rsidRDefault="00E03BC2">
            <w:pPr>
              <w:pStyle w:val="Normal1"/>
              <w:spacing w:line="240" w:lineRule="auto"/>
              <w:rPr>
                <w:sz w:val="20"/>
              </w:rPr>
            </w:pPr>
            <w:r w:rsidRPr="00E03BC2">
              <w:rPr>
                <w:sz w:val="20"/>
              </w:rPr>
              <w:t xml:space="preserve">The Quality Management System sets out the standards in facilities, people, training, services and equipment, </w:t>
            </w:r>
            <w:r>
              <w:rPr>
                <w:sz w:val="20"/>
              </w:rPr>
              <w:t xml:space="preserve">all of which are </w:t>
            </w:r>
            <w:r w:rsidRPr="00E03BC2">
              <w:rPr>
                <w:sz w:val="20"/>
              </w:rPr>
              <w:t>maintain</w:t>
            </w:r>
            <w:r>
              <w:rPr>
                <w:sz w:val="20"/>
              </w:rPr>
              <w:t>ed</w:t>
            </w:r>
            <w:r w:rsidRPr="00E03BC2">
              <w:rPr>
                <w:sz w:val="20"/>
              </w:rPr>
              <w:t xml:space="preserve"> to provide customer satisfaction. CEF attributes its QMS success to our staff in branches, the bespoke IT and management systems in place across its network.</w:t>
            </w:r>
          </w:p>
          <w:p w14:paraId="22C8A2DC" w14:textId="77777777" w:rsidR="00E03BC2" w:rsidRPr="00C72D1C" w:rsidRDefault="00E03BC2">
            <w:pPr>
              <w:pStyle w:val="Normal1"/>
              <w:spacing w:line="240" w:lineRule="auto"/>
              <w:rPr>
                <w:sz w:val="20"/>
              </w:rPr>
            </w:pPr>
          </w:p>
          <w:p w14:paraId="061C9FA0" w14:textId="08CA8BA4" w:rsidR="00E03BC2" w:rsidRDefault="00DC6F4F">
            <w:pPr>
              <w:pStyle w:val="Normal1"/>
              <w:spacing w:line="240" w:lineRule="auto"/>
              <w:rPr>
                <w:sz w:val="20"/>
              </w:rPr>
            </w:pPr>
            <w:r>
              <w:rPr>
                <w:sz w:val="20"/>
              </w:rPr>
              <w:t>Mr Cantwell went on to say:</w:t>
            </w:r>
            <w:bookmarkStart w:id="0" w:name="_GoBack"/>
            <w:bookmarkEnd w:id="0"/>
            <w:r w:rsidR="00E03BC2" w:rsidRPr="00E03BC2">
              <w:rPr>
                <w:sz w:val="20"/>
              </w:rPr>
              <w:t xml:space="preserve"> "To achieve accreditation, we are audited by SGS, an external accreditation company, who require us to demonstrate that we are adhering to our policies and procedures and are continuously monitoring our operati</w:t>
            </w:r>
            <w:r w:rsidR="00E03BC2">
              <w:rPr>
                <w:sz w:val="20"/>
              </w:rPr>
              <w:t xml:space="preserve">ons and practices to achieve </w:t>
            </w:r>
            <w:r w:rsidR="00384FD2">
              <w:rPr>
                <w:sz w:val="20"/>
              </w:rPr>
              <w:t>on</w:t>
            </w:r>
            <w:r w:rsidR="00384FD2" w:rsidRPr="00E03BC2">
              <w:rPr>
                <w:sz w:val="20"/>
              </w:rPr>
              <w:t>-going</w:t>
            </w:r>
            <w:r w:rsidR="00E03BC2" w:rsidRPr="00E03BC2">
              <w:rPr>
                <w:sz w:val="20"/>
              </w:rPr>
              <w:t xml:space="preserve"> benefits for customers and CEF."</w:t>
            </w:r>
          </w:p>
          <w:p w14:paraId="13247E77" w14:textId="77777777" w:rsidR="00C523C4" w:rsidRPr="00C72D1C" w:rsidRDefault="00C523C4">
            <w:pPr>
              <w:pStyle w:val="Normal1"/>
              <w:spacing w:line="240" w:lineRule="auto"/>
              <w:rPr>
                <w:sz w:val="20"/>
              </w:rPr>
            </w:pPr>
          </w:p>
          <w:p w14:paraId="7A145DB0" w14:textId="77777777" w:rsidR="000D2698" w:rsidRPr="00C72D1C" w:rsidRDefault="00947673">
            <w:pPr>
              <w:pStyle w:val="Normal1"/>
              <w:spacing w:line="240" w:lineRule="auto"/>
              <w:rPr>
                <w:sz w:val="20"/>
              </w:rPr>
            </w:pPr>
            <w:r w:rsidRPr="00C72D1C">
              <w:rPr>
                <w:sz w:val="20"/>
              </w:rPr>
              <w:t>For CEF, gaining ISO 9001 certification is a major step towards improv</w:t>
            </w:r>
            <w:r w:rsidR="00E704FC" w:rsidRPr="00C72D1C">
              <w:rPr>
                <w:sz w:val="20"/>
              </w:rPr>
              <w:t>ing</w:t>
            </w:r>
            <w:r w:rsidRPr="00C72D1C">
              <w:rPr>
                <w:sz w:val="20"/>
              </w:rPr>
              <w:t xml:space="preserve"> working practices across the board</w:t>
            </w:r>
            <w:r w:rsidR="00E704FC" w:rsidRPr="00C72D1C">
              <w:rPr>
                <w:sz w:val="20"/>
              </w:rPr>
              <w:t xml:space="preserve"> with customers ultimately benefitting through </w:t>
            </w:r>
            <w:r w:rsidR="00C72D1C" w:rsidRPr="00C72D1C">
              <w:rPr>
                <w:sz w:val="20"/>
              </w:rPr>
              <w:t>the best levels of service.</w:t>
            </w:r>
            <w:r w:rsidR="00E704FC" w:rsidRPr="00C72D1C">
              <w:rPr>
                <w:sz w:val="20"/>
              </w:rPr>
              <w:t xml:space="preserve"> </w:t>
            </w:r>
            <w:r w:rsidRPr="00C72D1C">
              <w:rPr>
                <w:sz w:val="20"/>
              </w:rPr>
              <w:t xml:space="preserve"> </w:t>
            </w:r>
          </w:p>
          <w:p w14:paraId="7A5B2D8F" w14:textId="77777777" w:rsidR="00C72D1C" w:rsidRPr="00C72D1C" w:rsidRDefault="00C72D1C">
            <w:pPr>
              <w:pStyle w:val="Normal1"/>
              <w:spacing w:line="240" w:lineRule="auto"/>
              <w:rPr>
                <w:sz w:val="20"/>
              </w:rPr>
            </w:pPr>
          </w:p>
          <w:p w14:paraId="16EFB446" w14:textId="77777777" w:rsidR="00C523C4" w:rsidRPr="00C72D1C" w:rsidRDefault="00947673">
            <w:pPr>
              <w:pStyle w:val="Normal1"/>
              <w:spacing w:line="240" w:lineRule="auto"/>
              <w:rPr>
                <w:sz w:val="20"/>
              </w:rPr>
            </w:pPr>
            <w:r w:rsidRPr="00C72D1C">
              <w:rPr>
                <w:sz w:val="20"/>
              </w:rPr>
              <w:t xml:space="preserve">To find out more about City Electrical Factors go to: </w:t>
            </w:r>
            <w:hyperlink r:id="rId6">
              <w:r w:rsidRPr="00C72D1C">
                <w:rPr>
                  <w:color w:val="1155CC"/>
                  <w:sz w:val="20"/>
                  <w:u w:val="single"/>
                </w:rPr>
                <w:t>http://www.cef.co.uk/</w:t>
              </w:r>
            </w:hyperlink>
          </w:p>
          <w:p w14:paraId="04E39582" w14:textId="77777777" w:rsidR="00C523C4" w:rsidRPr="00C72D1C" w:rsidRDefault="00947673">
            <w:pPr>
              <w:pStyle w:val="Normal1"/>
              <w:spacing w:line="240" w:lineRule="auto"/>
              <w:rPr>
                <w:sz w:val="20"/>
              </w:rPr>
            </w:pPr>
            <w:r w:rsidRPr="00C72D1C">
              <w:rPr>
                <w:sz w:val="20"/>
              </w:rPr>
              <w:t xml:space="preserve">Facebook: </w:t>
            </w:r>
            <w:hyperlink r:id="rId7">
              <w:r w:rsidRPr="00C72D1C">
                <w:rPr>
                  <w:color w:val="1155CC"/>
                  <w:sz w:val="20"/>
                  <w:u w:val="single"/>
                </w:rPr>
                <w:t>https://www.facebook.com/cityelectricalfactors/info?tab=page_info</w:t>
              </w:r>
            </w:hyperlink>
          </w:p>
          <w:p w14:paraId="29EB58EC" w14:textId="77777777" w:rsidR="00C523C4" w:rsidRPr="00C72D1C" w:rsidRDefault="00947673">
            <w:pPr>
              <w:pStyle w:val="Normal1"/>
              <w:spacing w:line="240" w:lineRule="auto"/>
              <w:rPr>
                <w:sz w:val="20"/>
              </w:rPr>
            </w:pPr>
            <w:r w:rsidRPr="00C72D1C">
              <w:rPr>
                <w:sz w:val="20"/>
              </w:rPr>
              <w:t xml:space="preserve">Twitter: </w:t>
            </w:r>
            <w:hyperlink r:id="rId8">
              <w:r w:rsidRPr="00C72D1C">
                <w:rPr>
                  <w:color w:val="1155CC"/>
                  <w:sz w:val="20"/>
                  <w:u w:val="single"/>
                </w:rPr>
                <w:t>https://twitter.com/cefonline</w:t>
              </w:r>
            </w:hyperlink>
          </w:p>
          <w:p w14:paraId="44BF0E28" w14:textId="77777777" w:rsidR="00C523C4" w:rsidRPr="00C72D1C" w:rsidRDefault="00947673">
            <w:pPr>
              <w:pStyle w:val="Normal1"/>
              <w:spacing w:line="240" w:lineRule="auto"/>
              <w:rPr>
                <w:sz w:val="20"/>
              </w:rPr>
            </w:pPr>
            <w:r w:rsidRPr="00C72D1C">
              <w:rPr>
                <w:sz w:val="20"/>
              </w:rPr>
              <w:t xml:space="preserve"> </w:t>
            </w:r>
          </w:p>
          <w:p w14:paraId="708EE5C0" w14:textId="77777777" w:rsidR="000D2698" w:rsidRPr="00C72D1C" w:rsidRDefault="000D2698">
            <w:pPr>
              <w:pStyle w:val="Normal1"/>
              <w:spacing w:line="240" w:lineRule="auto"/>
              <w:rPr>
                <w:b/>
                <w:sz w:val="20"/>
              </w:rPr>
            </w:pPr>
            <w:r w:rsidRPr="00C72D1C">
              <w:rPr>
                <w:sz w:val="20"/>
              </w:rPr>
              <w:t>ENDS</w:t>
            </w:r>
            <w:r w:rsidRPr="00C72D1C">
              <w:rPr>
                <w:b/>
                <w:sz w:val="20"/>
              </w:rPr>
              <w:t xml:space="preserve"> </w:t>
            </w:r>
          </w:p>
          <w:p w14:paraId="3510F30F" w14:textId="77777777" w:rsidR="008B624B" w:rsidRPr="00C72D1C" w:rsidRDefault="008B624B">
            <w:pPr>
              <w:pStyle w:val="Normal1"/>
              <w:spacing w:line="240" w:lineRule="auto"/>
              <w:rPr>
                <w:b/>
                <w:sz w:val="20"/>
              </w:rPr>
            </w:pPr>
          </w:p>
          <w:p w14:paraId="6649471C" w14:textId="77777777" w:rsidR="008B624B" w:rsidRPr="00C72D1C" w:rsidRDefault="008B624B">
            <w:pPr>
              <w:pStyle w:val="Normal1"/>
              <w:spacing w:line="240" w:lineRule="auto"/>
              <w:rPr>
                <w:b/>
                <w:sz w:val="20"/>
              </w:rPr>
            </w:pPr>
          </w:p>
          <w:p w14:paraId="2439F403" w14:textId="77777777" w:rsidR="008B624B" w:rsidRPr="00C72D1C" w:rsidRDefault="00947673" w:rsidP="008B624B">
            <w:pPr>
              <w:pStyle w:val="Normal1"/>
              <w:spacing w:line="240" w:lineRule="auto"/>
              <w:rPr>
                <w:sz w:val="20"/>
              </w:rPr>
            </w:pPr>
            <w:r w:rsidRPr="00C72D1C">
              <w:rPr>
                <w:b/>
                <w:sz w:val="20"/>
              </w:rPr>
              <w:t>About</w:t>
            </w:r>
          </w:p>
          <w:p w14:paraId="5E52CDB6" w14:textId="77777777" w:rsidR="008B624B" w:rsidRPr="00C72D1C" w:rsidRDefault="008B624B" w:rsidP="008B624B">
            <w:pPr>
              <w:pStyle w:val="Normal1"/>
              <w:spacing w:line="240" w:lineRule="auto"/>
              <w:rPr>
                <w:sz w:val="12"/>
              </w:rPr>
            </w:pPr>
          </w:p>
          <w:p w14:paraId="29AAA8EB" w14:textId="77777777" w:rsidR="008B624B" w:rsidRPr="00C72D1C" w:rsidRDefault="008B624B" w:rsidP="00E704FC">
            <w:pPr>
              <w:widowControl w:val="0"/>
              <w:autoSpaceDE w:val="0"/>
              <w:autoSpaceDN w:val="0"/>
              <w:adjustRightInd w:val="0"/>
              <w:rPr>
                <w:sz w:val="20"/>
              </w:rPr>
            </w:pPr>
            <w:r w:rsidRPr="00C72D1C">
              <w:rPr>
                <w:sz w:val="20"/>
              </w:rPr>
              <w:t xml:space="preserve">Established in 1951, privately owned City Electrical Factors has a </w:t>
            </w:r>
            <w:r w:rsidR="00207067" w:rsidRPr="00C72D1C">
              <w:rPr>
                <w:sz w:val="20"/>
              </w:rPr>
              <w:t xml:space="preserve">UK </w:t>
            </w:r>
            <w:r w:rsidRPr="00C72D1C">
              <w:rPr>
                <w:sz w:val="20"/>
              </w:rPr>
              <w:t xml:space="preserve">national network of 391 branches </w:t>
            </w:r>
            <w:r w:rsidR="00207067" w:rsidRPr="00C72D1C">
              <w:rPr>
                <w:sz w:val="20"/>
              </w:rPr>
              <w:t xml:space="preserve">and the business now extends to North America, Ireland, Spain and Australia. Customers can </w:t>
            </w:r>
            <w:r w:rsidR="00F77938">
              <w:rPr>
                <w:sz w:val="20"/>
              </w:rPr>
              <w:t xml:space="preserve">also </w:t>
            </w:r>
            <w:r w:rsidR="00207067" w:rsidRPr="00C72D1C">
              <w:rPr>
                <w:sz w:val="20"/>
              </w:rPr>
              <w:t xml:space="preserve">place online orders up until 8pm for next day delivery at </w:t>
            </w:r>
            <w:r w:rsidR="00207067" w:rsidRPr="00F77938">
              <w:rPr>
                <w:b/>
                <w:sz w:val="20"/>
              </w:rPr>
              <w:t>cef.co.uk</w:t>
            </w:r>
            <w:r w:rsidR="00207067" w:rsidRPr="00C72D1C">
              <w:rPr>
                <w:sz w:val="20"/>
              </w:rPr>
              <w:t xml:space="preserve"> with access to </w:t>
            </w:r>
            <w:r w:rsidR="00E704FC" w:rsidRPr="00C72D1C">
              <w:rPr>
                <w:sz w:val="20"/>
              </w:rPr>
              <w:t>more than</w:t>
            </w:r>
            <w:r w:rsidRPr="00C72D1C">
              <w:rPr>
                <w:sz w:val="20"/>
              </w:rPr>
              <w:t xml:space="preserve"> 27,000 products from over 170 leading suppliers. </w:t>
            </w:r>
          </w:p>
          <w:p w14:paraId="131F0522" w14:textId="77777777" w:rsidR="008B624B" w:rsidRPr="00C72D1C" w:rsidRDefault="008B624B" w:rsidP="00E704FC">
            <w:pPr>
              <w:rPr>
                <w:sz w:val="20"/>
              </w:rPr>
            </w:pPr>
            <w:r w:rsidRPr="00C72D1C">
              <w:rPr>
                <w:sz w:val="20"/>
              </w:rPr>
              <w:t>By combining product and brand choice with local personal service, technical support and free delivery, City Electrical Factors is dedicated to being the UK’s most helpful electrical wholesale network.</w:t>
            </w:r>
          </w:p>
          <w:p w14:paraId="2814A0F3" w14:textId="77777777" w:rsidR="00157797" w:rsidRPr="00C72D1C" w:rsidRDefault="00157797">
            <w:pPr>
              <w:pStyle w:val="Normal1"/>
              <w:spacing w:line="240" w:lineRule="auto"/>
              <w:rPr>
                <w:sz w:val="20"/>
              </w:rPr>
            </w:pPr>
          </w:p>
          <w:p w14:paraId="3A6F5B93" w14:textId="77777777" w:rsidR="00157797" w:rsidRPr="00C72D1C" w:rsidRDefault="00157797">
            <w:pPr>
              <w:pStyle w:val="Normal1"/>
              <w:spacing w:line="240" w:lineRule="auto"/>
              <w:rPr>
                <w:b/>
                <w:sz w:val="20"/>
              </w:rPr>
            </w:pPr>
            <w:r w:rsidRPr="00C72D1C">
              <w:rPr>
                <w:sz w:val="20"/>
              </w:rPr>
              <w:t xml:space="preserve">For more details please contact </w:t>
            </w:r>
            <w:r w:rsidRPr="00C72D1C">
              <w:rPr>
                <w:b/>
                <w:sz w:val="20"/>
              </w:rPr>
              <w:t>Clare Watson</w:t>
            </w:r>
            <w:r w:rsidRPr="00C72D1C">
              <w:rPr>
                <w:sz w:val="20"/>
              </w:rPr>
              <w:t xml:space="preserve">, CEF Marketing Manager on </w:t>
            </w:r>
            <w:r w:rsidR="00601A95" w:rsidRPr="00C72D1C">
              <w:rPr>
                <w:b/>
                <w:sz w:val="20"/>
              </w:rPr>
              <w:t>0191 378 4073</w:t>
            </w:r>
            <w:r w:rsidR="00601A95" w:rsidRPr="00C72D1C">
              <w:rPr>
                <w:sz w:val="20"/>
              </w:rPr>
              <w:t xml:space="preserve"> or </w:t>
            </w:r>
            <w:r w:rsidR="00601A95" w:rsidRPr="00C72D1C">
              <w:rPr>
                <w:b/>
                <w:sz w:val="20"/>
              </w:rPr>
              <w:t>clare.watson@cef.co.uk</w:t>
            </w:r>
          </w:p>
        </w:tc>
      </w:tr>
    </w:tbl>
    <w:p w14:paraId="213B26E5" w14:textId="77777777" w:rsidR="00207067" w:rsidRPr="00C72D1C" w:rsidRDefault="00207067" w:rsidP="00E704FC">
      <w:pPr>
        <w:pStyle w:val="Normal1"/>
        <w:spacing w:line="240" w:lineRule="auto"/>
        <w:rPr>
          <w:sz w:val="20"/>
        </w:rPr>
      </w:pPr>
    </w:p>
    <w:sectPr w:rsidR="00207067" w:rsidRPr="00C72D1C" w:rsidSect="0033229E">
      <w:headerReference w:type="default" r:id="rId9"/>
      <w:pgSz w:w="12240" w:h="15840"/>
      <w:pgMar w:top="1440" w:right="1440" w:bottom="1276"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9FA29" w14:textId="77777777" w:rsidR="00FA45FF" w:rsidRDefault="00FA45FF" w:rsidP="0033229E">
      <w:pPr>
        <w:spacing w:line="240" w:lineRule="auto"/>
      </w:pPr>
      <w:r>
        <w:separator/>
      </w:r>
    </w:p>
  </w:endnote>
  <w:endnote w:type="continuationSeparator" w:id="0">
    <w:p w14:paraId="346EE921" w14:textId="77777777" w:rsidR="00FA45FF" w:rsidRDefault="00FA45FF" w:rsidP="00332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B7E20" w14:textId="77777777" w:rsidR="00FA45FF" w:rsidRDefault="00FA45FF" w:rsidP="0033229E">
      <w:pPr>
        <w:spacing w:line="240" w:lineRule="auto"/>
      </w:pPr>
      <w:r>
        <w:separator/>
      </w:r>
    </w:p>
  </w:footnote>
  <w:footnote w:type="continuationSeparator" w:id="0">
    <w:p w14:paraId="15A68F1B" w14:textId="77777777" w:rsidR="00FA45FF" w:rsidRDefault="00FA45FF" w:rsidP="0033229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2FFF3" w14:textId="77777777" w:rsidR="0033229E" w:rsidRDefault="0033229E" w:rsidP="0033229E">
    <w:pPr>
      <w:pStyle w:val="Header"/>
      <w:jc w:val="right"/>
    </w:pPr>
    <w:r>
      <w:rPr>
        <w:noProof/>
        <w:lang w:val="en-US"/>
      </w:rPr>
      <w:drawing>
        <wp:inline distT="0" distB="0" distL="0" distR="0" wp14:anchorId="1967DDC4" wp14:editId="40B35888">
          <wp:extent cx="1625600" cy="50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508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523C4"/>
    <w:rsid w:val="000B2944"/>
    <w:rsid w:val="000D2698"/>
    <w:rsid w:val="00157797"/>
    <w:rsid w:val="00207067"/>
    <w:rsid w:val="0033229E"/>
    <w:rsid w:val="00384FD2"/>
    <w:rsid w:val="00432148"/>
    <w:rsid w:val="00506CC0"/>
    <w:rsid w:val="0054519A"/>
    <w:rsid w:val="00601A95"/>
    <w:rsid w:val="007C7DA0"/>
    <w:rsid w:val="007F6F7C"/>
    <w:rsid w:val="008B624B"/>
    <w:rsid w:val="00947673"/>
    <w:rsid w:val="00C523C4"/>
    <w:rsid w:val="00C72D1C"/>
    <w:rsid w:val="00DC6F4F"/>
    <w:rsid w:val="00E03BC2"/>
    <w:rsid w:val="00E704FC"/>
    <w:rsid w:val="00F52105"/>
    <w:rsid w:val="00F77938"/>
    <w:rsid w:val="00FA45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9B9F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269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2698"/>
    <w:rPr>
      <w:rFonts w:ascii="Lucida Grande" w:hAnsi="Lucida Grande" w:cs="Lucida Grande"/>
      <w:sz w:val="18"/>
      <w:szCs w:val="18"/>
    </w:rPr>
  </w:style>
  <w:style w:type="paragraph" w:styleId="Header">
    <w:name w:val="header"/>
    <w:basedOn w:val="Normal"/>
    <w:link w:val="HeaderChar"/>
    <w:uiPriority w:val="99"/>
    <w:unhideWhenUsed/>
    <w:rsid w:val="0033229E"/>
    <w:pPr>
      <w:tabs>
        <w:tab w:val="center" w:pos="4320"/>
        <w:tab w:val="right" w:pos="8640"/>
      </w:tabs>
      <w:spacing w:line="240" w:lineRule="auto"/>
    </w:pPr>
  </w:style>
  <w:style w:type="character" w:customStyle="1" w:styleId="HeaderChar">
    <w:name w:val="Header Char"/>
    <w:basedOn w:val="DefaultParagraphFont"/>
    <w:link w:val="Header"/>
    <w:uiPriority w:val="99"/>
    <w:rsid w:val="0033229E"/>
  </w:style>
  <w:style w:type="paragraph" w:styleId="Footer">
    <w:name w:val="footer"/>
    <w:basedOn w:val="Normal"/>
    <w:link w:val="FooterChar"/>
    <w:uiPriority w:val="99"/>
    <w:unhideWhenUsed/>
    <w:rsid w:val="0033229E"/>
    <w:pPr>
      <w:tabs>
        <w:tab w:val="center" w:pos="4320"/>
        <w:tab w:val="right" w:pos="8640"/>
      </w:tabs>
      <w:spacing w:line="240" w:lineRule="auto"/>
    </w:pPr>
  </w:style>
  <w:style w:type="character" w:customStyle="1" w:styleId="FooterChar">
    <w:name w:val="Footer Char"/>
    <w:basedOn w:val="DefaultParagraphFont"/>
    <w:link w:val="Footer"/>
    <w:uiPriority w:val="99"/>
    <w:rsid w:val="00332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cef.co.uk/" TargetMode="External"/><Relationship Id="rId7" Type="http://schemas.openxmlformats.org/officeDocument/2006/relationships/hyperlink" Target="https://www.facebook.com/cityelectricalfactors/info?tab=page_info" TargetMode="External"/><Relationship Id="rId8" Type="http://schemas.openxmlformats.org/officeDocument/2006/relationships/hyperlink" Target="https://twitter.com/cefonlin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460</Words>
  <Characters>2627</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Knights Developments</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Moseley</dc:creator>
  <cp:lastModifiedBy>Tracey Rushton-Thorpe</cp:lastModifiedBy>
  <cp:revision>5</cp:revision>
  <dcterms:created xsi:type="dcterms:W3CDTF">2015-10-19T15:42:00Z</dcterms:created>
  <dcterms:modified xsi:type="dcterms:W3CDTF">2015-12-03T10:45:00Z</dcterms:modified>
</cp:coreProperties>
</file>