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C930A" w14:textId="77777777" w:rsidR="00EC26BE" w:rsidRPr="00DF447A" w:rsidRDefault="00EC26BE" w:rsidP="00EC26BE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3001A713" w14:textId="77777777" w:rsidR="00EC26BE" w:rsidRPr="00DF447A" w:rsidRDefault="00EC26BE" w:rsidP="00EC26BE"/>
    <w:p w14:paraId="4A733F78" w14:textId="77777777" w:rsidR="00EC26BE" w:rsidRDefault="00EC26BE" w:rsidP="00EC26BE">
      <w:pPr>
        <w:jc w:val="right"/>
        <w:rPr>
          <w:b/>
        </w:rPr>
      </w:pPr>
    </w:p>
    <w:p w14:paraId="4256C7F1" w14:textId="77777777" w:rsidR="00EC26BE" w:rsidRDefault="00EC26BE" w:rsidP="00EC26BE">
      <w:pPr>
        <w:jc w:val="right"/>
        <w:rPr>
          <w:b/>
        </w:rPr>
      </w:pPr>
    </w:p>
    <w:p w14:paraId="1641513A" w14:textId="257D4667" w:rsidR="00EC26BE" w:rsidRDefault="00076B78" w:rsidP="00EC26BE">
      <w:pPr>
        <w:spacing w:after="0" w:line="360" w:lineRule="auto"/>
        <w:jc w:val="right"/>
        <w:rPr>
          <w:b/>
        </w:rPr>
      </w:pPr>
      <w:r>
        <w:rPr>
          <w:b/>
        </w:rPr>
        <w:t>16</w:t>
      </w:r>
      <w:bookmarkStart w:id="0" w:name="_GoBack"/>
      <w:bookmarkEnd w:id="0"/>
      <w:r w:rsidR="00EC26BE">
        <w:rPr>
          <w:b/>
        </w:rPr>
        <w:t xml:space="preserve"> December</w:t>
      </w:r>
      <w:r w:rsidR="00F41BCC">
        <w:rPr>
          <w:b/>
        </w:rPr>
        <w:t xml:space="preserve"> 2015</w:t>
      </w:r>
    </w:p>
    <w:p w14:paraId="2BB67077" w14:textId="77777777" w:rsidR="00442DD6" w:rsidRDefault="00442DD6" w:rsidP="00EC26BE">
      <w:pPr>
        <w:spacing w:after="0" w:line="360" w:lineRule="auto"/>
        <w:rPr>
          <w:b/>
          <w:sz w:val="28"/>
          <w:szCs w:val="28"/>
        </w:rPr>
      </w:pPr>
    </w:p>
    <w:p w14:paraId="2C32B7B0" w14:textId="23D3D9E4" w:rsidR="00E554F8" w:rsidRDefault="00E554F8" w:rsidP="00EC26BE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Get kitted out</w:t>
      </w:r>
    </w:p>
    <w:p w14:paraId="115AB81A" w14:textId="77777777" w:rsidR="00E554F8" w:rsidRDefault="00E554F8" w:rsidP="00EC26BE">
      <w:pPr>
        <w:spacing w:after="0" w:line="360" w:lineRule="auto"/>
        <w:rPr>
          <w:b/>
          <w:sz w:val="28"/>
          <w:szCs w:val="28"/>
        </w:rPr>
      </w:pPr>
    </w:p>
    <w:p w14:paraId="5DDE3E94" w14:textId="518891BC" w:rsidR="00BC3FEB" w:rsidRDefault="00BC3FEB" w:rsidP="00EC26B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DA368F">
        <w:rPr>
          <w:sz w:val="24"/>
          <w:szCs w:val="24"/>
        </w:rPr>
        <w:t>t</w:t>
      </w:r>
      <w:r>
        <w:rPr>
          <w:sz w:val="24"/>
          <w:szCs w:val="24"/>
        </w:rPr>
        <w:t>’</w:t>
      </w:r>
      <w:r w:rsidR="00750FC9">
        <w:rPr>
          <w:sz w:val="24"/>
          <w:szCs w:val="24"/>
        </w:rPr>
        <w:t>s no secret that Super Rod’s</w:t>
      </w:r>
      <w:r>
        <w:rPr>
          <w:sz w:val="24"/>
          <w:szCs w:val="24"/>
        </w:rPr>
        <w:t xml:space="preserve"> cable routing products are the most comprehensive on the market. The question is, have you kitted yourself out yet? </w:t>
      </w:r>
    </w:p>
    <w:p w14:paraId="5ADC4EA6" w14:textId="77777777" w:rsidR="00DA368F" w:rsidRDefault="00DA368F" w:rsidP="00EC26BE">
      <w:pPr>
        <w:spacing w:after="0" w:line="360" w:lineRule="auto"/>
        <w:rPr>
          <w:sz w:val="24"/>
          <w:szCs w:val="24"/>
        </w:rPr>
      </w:pPr>
    </w:p>
    <w:p w14:paraId="6E35C55C" w14:textId="15917DFC" w:rsidR="00037C2D" w:rsidRDefault="00DA368F" w:rsidP="00EC26B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Over 11 million of the ‘must have’</w:t>
      </w:r>
      <w:r w:rsidR="00577999">
        <w:rPr>
          <w:sz w:val="24"/>
          <w:szCs w:val="24"/>
        </w:rPr>
        <w:t xml:space="preserve"> rods have been manufactured in the UK</w:t>
      </w:r>
      <w:r w:rsidR="00037C2D">
        <w:rPr>
          <w:sz w:val="24"/>
          <w:szCs w:val="24"/>
        </w:rPr>
        <w:t xml:space="preserve"> with firm favourites such as the Standard, Deluxe and</w:t>
      </w:r>
      <w:r w:rsidR="003E489F">
        <w:rPr>
          <w:sz w:val="24"/>
          <w:szCs w:val="24"/>
        </w:rPr>
        <w:t xml:space="preserve"> Mega S</w:t>
      </w:r>
      <w:r w:rsidR="00750FC9">
        <w:rPr>
          <w:sz w:val="24"/>
          <w:szCs w:val="24"/>
        </w:rPr>
        <w:t>ets accounting for the</w:t>
      </w:r>
      <w:r w:rsidR="00037C2D">
        <w:rPr>
          <w:sz w:val="24"/>
          <w:szCs w:val="24"/>
        </w:rPr>
        <w:t xml:space="preserve"> majority of orders. </w:t>
      </w:r>
    </w:p>
    <w:p w14:paraId="0935103C" w14:textId="77777777" w:rsidR="00037C2D" w:rsidRDefault="00037C2D" w:rsidP="00EC26BE">
      <w:pPr>
        <w:spacing w:after="0" w:line="360" w:lineRule="auto"/>
        <w:rPr>
          <w:sz w:val="24"/>
          <w:szCs w:val="24"/>
        </w:rPr>
      </w:pPr>
    </w:p>
    <w:p w14:paraId="46B6412F" w14:textId="254AEDCD" w:rsidR="002130F2" w:rsidRDefault="003E489F" w:rsidP="00EC26B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Here’s the real clincher – </w:t>
      </w:r>
      <w:r w:rsidR="00750FC9">
        <w:rPr>
          <w:sz w:val="24"/>
          <w:szCs w:val="24"/>
        </w:rPr>
        <w:t xml:space="preserve">in a single year </w:t>
      </w:r>
      <w:r>
        <w:rPr>
          <w:sz w:val="24"/>
          <w:szCs w:val="24"/>
        </w:rPr>
        <w:t xml:space="preserve">the products have saved over 9 </w:t>
      </w:r>
      <w:r w:rsidR="00750FC9">
        <w:rPr>
          <w:sz w:val="24"/>
          <w:szCs w:val="24"/>
        </w:rPr>
        <w:t xml:space="preserve">million hours which equates to a saving of £270 million for the industry. </w:t>
      </w:r>
      <w:r w:rsidR="002130F2">
        <w:rPr>
          <w:sz w:val="24"/>
          <w:szCs w:val="24"/>
        </w:rPr>
        <w:t>I</w:t>
      </w:r>
      <w:r w:rsidR="00750FC9">
        <w:rPr>
          <w:sz w:val="24"/>
          <w:szCs w:val="24"/>
        </w:rPr>
        <w:t>f that’s not enough</w:t>
      </w:r>
      <w:r w:rsidR="002130F2">
        <w:rPr>
          <w:sz w:val="24"/>
          <w:szCs w:val="24"/>
        </w:rPr>
        <w:t xml:space="preserve"> of an incentive</w:t>
      </w:r>
      <w:r w:rsidR="00750FC9">
        <w:rPr>
          <w:sz w:val="24"/>
          <w:szCs w:val="24"/>
        </w:rPr>
        <w:t xml:space="preserve">, contractors who purchase the kits </w:t>
      </w:r>
      <w:r w:rsidR="002130F2">
        <w:rPr>
          <w:sz w:val="24"/>
          <w:szCs w:val="24"/>
        </w:rPr>
        <w:t>can expect payback in just 2-3 weeks as a result of the time saved.</w:t>
      </w:r>
    </w:p>
    <w:p w14:paraId="6F4B76A9" w14:textId="77777777" w:rsidR="00750FC9" w:rsidRDefault="00750FC9" w:rsidP="00EC26BE">
      <w:pPr>
        <w:spacing w:after="0" w:line="360" w:lineRule="auto"/>
        <w:rPr>
          <w:sz w:val="24"/>
          <w:szCs w:val="24"/>
        </w:rPr>
      </w:pPr>
    </w:p>
    <w:p w14:paraId="10A82961" w14:textId="4949DD24" w:rsidR="003E489F" w:rsidRDefault="00FF2FDF" w:rsidP="00EC26B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The Standard, Deluxe and Mega Sets offer</w:t>
      </w:r>
      <w:r w:rsidR="00A235B1">
        <w:rPr>
          <w:sz w:val="24"/>
          <w:szCs w:val="24"/>
        </w:rPr>
        <w:t xml:space="preserve"> choices for everyone. Each kit</w:t>
      </w:r>
      <w:r>
        <w:rPr>
          <w:sz w:val="24"/>
          <w:szCs w:val="24"/>
        </w:rPr>
        <w:t xml:space="preserve"> is designed for strength with specially developed AXM fitt</w:t>
      </w:r>
      <w:r w:rsidR="00413251">
        <w:rPr>
          <w:sz w:val="24"/>
          <w:szCs w:val="24"/>
        </w:rPr>
        <w:t>ings to carry loads of up to 200</w:t>
      </w:r>
      <w:r>
        <w:rPr>
          <w:sz w:val="24"/>
          <w:szCs w:val="24"/>
        </w:rPr>
        <w:t>kg</w:t>
      </w:r>
      <w:r w:rsidR="00AB08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nearly double the strength </w:t>
      </w:r>
      <w:r w:rsidR="00AB08A1">
        <w:rPr>
          <w:sz w:val="24"/>
          <w:szCs w:val="24"/>
        </w:rPr>
        <w:t>of any other product on the market</w:t>
      </w:r>
      <w:r>
        <w:rPr>
          <w:sz w:val="24"/>
          <w:szCs w:val="24"/>
        </w:rPr>
        <w:t>. All of the models</w:t>
      </w:r>
      <w:r w:rsidR="00AB08A1">
        <w:rPr>
          <w:sz w:val="24"/>
          <w:szCs w:val="24"/>
        </w:rPr>
        <w:t xml:space="preserve"> also use the</w:t>
      </w:r>
      <w:r w:rsidR="00750FC9">
        <w:rPr>
          <w:sz w:val="24"/>
          <w:szCs w:val="24"/>
        </w:rPr>
        <w:t xml:space="preserve"> specialist</w:t>
      </w:r>
      <w:r w:rsidR="006C703A">
        <w:rPr>
          <w:sz w:val="24"/>
          <w:szCs w:val="24"/>
        </w:rPr>
        <w:t xml:space="preserve"> rod formula Adoxim 5 to reduce</w:t>
      </w:r>
      <w:r w:rsidR="00AB08A1">
        <w:rPr>
          <w:sz w:val="24"/>
          <w:szCs w:val="24"/>
        </w:rPr>
        <w:t xml:space="preserve"> splintering and increase flexibility. </w:t>
      </w:r>
    </w:p>
    <w:p w14:paraId="1E48314D" w14:textId="77777777" w:rsidR="003E489F" w:rsidRDefault="003E489F" w:rsidP="00EC26BE">
      <w:pPr>
        <w:spacing w:after="0" w:line="360" w:lineRule="auto"/>
        <w:rPr>
          <w:sz w:val="24"/>
          <w:szCs w:val="24"/>
        </w:rPr>
      </w:pPr>
    </w:p>
    <w:p w14:paraId="60F8F6B1" w14:textId="139B9F8E" w:rsidR="00550CA2" w:rsidRDefault="00AB08A1" w:rsidP="00C97364">
      <w:pPr>
        <w:spacing w:after="0" w:line="360" w:lineRule="auto"/>
        <w:rPr>
          <w:rFonts w:asciiTheme="minorHAnsi" w:hAnsiTheme="minorHAnsi" w:cs="Arial"/>
          <w:iCs/>
          <w:color w:val="000000"/>
          <w:sz w:val="24"/>
          <w:szCs w:val="24"/>
        </w:rPr>
      </w:pPr>
      <w:r w:rsidRPr="00AB08A1">
        <w:rPr>
          <w:rFonts w:asciiTheme="minorHAnsi" w:hAnsiTheme="minorHAnsi" w:cs="Arial"/>
          <w:iCs/>
          <w:color w:val="000000"/>
          <w:sz w:val="24"/>
          <w:szCs w:val="24"/>
        </w:rPr>
        <w:t>Managing Director, Malcolm Duncan says: “After nearly 15 years of designing and man</w:t>
      </w:r>
      <w:r>
        <w:rPr>
          <w:rFonts w:asciiTheme="minorHAnsi" w:hAnsiTheme="minorHAnsi" w:cs="Arial"/>
          <w:iCs/>
          <w:color w:val="000000"/>
          <w:sz w:val="24"/>
          <w:szCs w:val="24"/>
        </w:rPr>
        <w:t>ufacturing the Super Rod system</w:t>
      </w:r>
      <w:r w:rsidR="008B243E">
        <w:rPr>
          <w:rFonts w:asciiTheme="minorHAnsi" w:hAnsiTheme="minorHAnsi" w:cs="Arial"/>
          <w:iCs/>
          <w:color w:val="000000"/>
          <w:sz w:val="24"/>
          <w:szCs w:val="24"/>
        </w:rPr>
        <w:t xml:space="preserve"> it’s fantastic to see what a difference the </w:t>
      </w:r>
      <w:r w:rsidR="00550CA2">
        <w:rPr>
          <w:rFonts w:asciiTheme="minorHAnsi" w:hAnsiTheme="minorHAnsi" w:cs="Arial"/>
          <w:iCs/>
          <w:color w:val="000000"/>
          <w:sz w:val="24"/>
          <w:szCs w:val="24"/>
        </w:rPr>
        <w:t xml:space="preserve">kits </w:t>
      </w:r>
      <w:r w:rsidR="008B243E">
        <w:rPr>
          <w:rFonts w:asciiTheme="minorHAnsi" w:hAnsiTheme="minorHAnsi" w:cs="Arial"/>
          <w:iCs/>
          <w:color w:val="000000"/>
          <w:sz w:val="24"/>
          <w:szCs w:val="24"/>
        </w:rPr>
        <w:t>make to the industry.</w:t>
      </w:r>
      <w:r w:rsidR="00550CA2">
        <w:rPr>
          <w:rFonts w:asciiTheme="minorHAnsi" w:hAnsiTheme="minorHAnsi" w:cs="Arial"/>
          <w:iCs/>
          <w:color w:val="000000"/>
          <w:sz w:val="24"/>
          <w:szCs w:val="24"/>
        </w:rPr>
        <w:t xml:space="preserve"> </w:t>
      </w:r>
    </w:p>
    <w:p w14:paraId="4A1CC602" w14:textId="77777777" w:rsidR="00550CA2" w:rsidRPr="00550CA2" w:rsidRDefault="00550CA2" w:rsidP="00C97364">
      <w:pPr>
        <w:spacing w:after="0" w:line="360" w:lineRule="auto"/>
        <w:rPr>
          <w:rFonts w:asciiTheme="minorHAnsi" w:hAnsiTheme="minorHAnsi" w:cs="Arial"/>
          <w:iCs/>
          <w:color w:val="000000"/>
          <w:sz w:val="24"/>
          <w:szCs w:val="24"/>
        </w:rPr>
      </w:pPr>
    </w:p>
    <w:p w14:paraId="46918519" w14:textId="77777777" w:rsidR="002130F2" w:rsidRDefault="002130F2" w:rsidP="00C97364">
      <w:pPr>
        <w:spacing w:after="0" w:line="360" w:lineRule="auto"/>
        <w:rPr>
          <w:rFonts w:asciiTheme="minorHAnsi" w:hAnsiTheme="minorHAnsi" w:cs="Arial"/>
          <w:iCs/>
          <w:color w:val="000000"/>
          <w:sz w:val="24"/>
          <w:szCs w:val="24"/>
        </w:rPr>
      </w:pPr>
    </w:p>
    <w:p w14:paraId="57ABEFB0" w14:textId="77777777" w:rsidR="002130F2" w:rsidRDefault="002130F2" w:rsidP="00C97364">
      <w:pPr>
        <w:spacing w:after="0" w:line="360" w:lineRule="auto"/>
        <w:rPr>
          <w:rFonts w:asciiTheme="minorHAnsi" w:hAnsiTheme="minorHAnsi" w:cs="Arial"/>
          <w:iCs/>
          <w:color w:val="000000"/>
          <w:sz w:val="24"/>
          <w:szCs w:val="24"/>
        </w:rPr>
      </w:pPr>
    </w:p>
    <w:p w14:paraId="7A172A72" w14:textId="77777777" w:rsidR="002130F2" w:rsidRDefault="002130F2" w:rsidP="00C97364">
      <w:pPr>
        <w:spacing w:after="0" w:line="360" w:lineRule="auto"/>
        <w:rPr>
          <w:rFonts w:asciiTheme="minorHAnsi" w:hAnsiTheme="minorHAnsi" w:cs="Arial"/>
          <w:iCs/>
          <w:color w:val="000000"/>
          <w:sz w:val="24"/>
          <w:szCs w:val="24"/>
        </w:rPr>
      </w:pPr>
    </w:p>
    <w:p w14:paraId="65C44CC0" w14:textId="77777777" w:rsidR="002130F2" w:rsidRDefault="002130F2" w:rsidP="00C97364">
      <w:pPr>
        <w:spacing w:after="0" w:line="360" w:lineRule="auto"/>
        <w:rPr>
          <w:rFonts w:asciiTheme="minorHAnsi" w:hAnsiTheme="minorHAnsi" w:cs="Arial"/>
          <w:iCs/>
          <w:color w:val="000000"/>
          <w:sz w:val="24"/>
          <w:szCs w:val="24"/>
        </w:rPr>
      </w:pPr>
    </w:p>
    <w:p w14:paraId="36C14CF9" w14:textId="77777777" w:rsidR="002130F2" w:rsidRDefault="002130F2" w:rsidP="00C97364">
      <w:pPr>
        <w:spacing w:after="0" w:line="360" w:lineRule="auto"/>
        <w:rPr>
          <w:rFonts w:asciiTheme="minorHAnsi" w:hAnsiTheme="minorHAnsi" w:cs="Arial"/>
          <w:iCs/>
          <w:color w:val="000000"/>
          <w:sz w:val="24"/>
          <w:szCs w:val="24"/>
        </w:rPr>
      </w:pPr>
    </w:p>
    <w:p w14:paraId="6D4A7153" w14:textId="595DADF9" w:rsidR="00442DD6" w:rsidRDefault="00550CA2" w:rsidP="00C97364">
      <w:pPr>
        <w:spacing w:after="0" w:line="360" w:lineRule="auto"/>
        <w:rPr>
          <w:rFonts w:asciiTheme="minorHAnsi" w:hAnsiTheme="minorHAnsi" w:cs="Arial"/>
          <w:iCs/>
          <w:color w:val="000000"/>
          <w:sz w:val="24"/>
          <w:szCs w:val="24"/>
        </w:rPr>
      </w:pPr>
      <w:r w:rsidRPr="00063E93">
        <w:rPr>
          <w:rFonts w:asciiTheme="minorHAnsi" w:hAnsiTheme="minorHAnsi" w:cs="Arial"/>
          <w:iCs/>
          <w:color w:val="000000"/>
          <w:sz w:val="24"/>
          <w:szCs w:val="24"/>
        </w:rPr>
        <w:t>“</w:t>
      </w:r>
      <w:r w:rsidR="00C97364" w:rsidRPr="00063E93">
        <w:rPr>
          <w:rFonts w:asciiTheme="minorHAnsi" w:hAnsiTheme="minorHAnsi" w:cs="Arial"/>
          <w:iCs/>
          <w:color w:val="000000"/>
          <w:sz w:val="24"/>
          <w:szCs w:val="24"/>
        </w:rPr>
        <w:t>Installers are required to carry out ever more complex installations; pulling more and more cables, through challenging terrains. We have therefore focussed our effort</w:t>
      </w:r>
      <w:r w:rsidR="002130F2">
        <w:rPr>
          <w:rFonts w:asciiTheme="minorHAnsi" w:hAnsiTheme="minorHAnsi" w:cs="Arial"/>
          <w:iCs/>
          <w:color w:val="000000"/>
          <w:sz w:val="24"/>
          <w:szCs w:val="24"/>
        </w:rPr>
        <w:t>s</w:t>
      </w:r>
      <w:r w:rsidR="00C97364" w:rsidRPr="00063E93">
        <w:rPr>
          <w:rFonts w:asciiTheme="minorHAnsi" w:hAnsiTheme="minorHAnsi" w:cs="Arial"/>
          <w:iCs/>
          <w:color w:val="000000"/>
          <w:sz w:val="24"/>
          <w:szCs w:val="24"/>
        </w:rPr>
        <w:t xml:space="preserve"> on the design </w:t>
      </w:r>
      <w:r w:rsidR="00442DD6">
        <w:rPr>
          <w:rFonts w:asciiTheme="minorHAnsi" w:hAnsiTheme="minorHAnsi" w:cs="Arial"/>
          <w:iCs/>
          <w:color w:val="000000"/>
          <w:sz w:val="24"/>
          <w:szCs w:val="24"/>
        </w:rPr>
        <w:t xml:space="preserve">and </w:t>
      </w:r>
      <w:r w:rsidR="002130F2">
        <w:rPr>
          <w:rFonts w:asciiTheme="minorHAnsi" w:hAnsiTheme="minorHAnsi" w:cs="Arial"/>
          <w:iCs/>
          <w:color w:val="000000"/>
          <w:sz w:val="24"/>
          <w:szCs w:val="24"/>
        </w:rPr>
        <w:t xml:space="preserve">as a result </w:t>
      </w:r>
      <w:r w:rsidR="00442DD6">
        <w:rPr>
          <w:rFonts w:asciiTheme="minorHAnsi" w:hAnsiTheme="minorHAnsi" w:cs="Arial"/>
          <w:iCs/>
          <w:color w:val="000000"/>
          <w:sz w:val="24"/>
          <w:szCs w:val="24"/>
        </w:rPr>
        <w:t>raised the bar for cable routing.”</w:t>
      </w:r>
    </w:p>
    <w:p w14:paraId="5838669A" w14:textId="77777777" w:rsidR="00550CA2" w:rsidRDefault="00550CA2" w:rsidP="00EC26BE">
      <w:pPr>
        <w:spacing w:after="0" w:line="360" w:lineRule="auto"/>
      </w:pPr>
    </w:p>
    <w:p w14:paraId="14E73A63" w14:textId="77777777" w:rsidR="00EC26BE" w:rsidRPr="00953F10" w:rsidRDefault="00CA34FB" w:rsidP="00EC26BE">
      <w:pPr>
        <w:spacing w:after="0" w:line="360" w:lineRule="auto"/>
      </w:pPr>
      <w:hyperlink r:id="rId8" w:history="1">
        <w:r w:rsidR="00EC26BE">
          <w:rPr>
            <w:rStyle w:val="Hyperlink"/>
          </w:rPr>
          <w:t>www.super-rod.co.uk</w:t>
        </w:r>
      </w:hyperlink>
    </w:p>
    <w:p w14:paraId="05B7A14A" w14:textId="77777777" w:rsidR="00EC26BE" w:rsidRPr="00DF447A" w:rsidRDefault="00EC26BE" w:rsidP="00EC26BE">
      <w:pPr>
        <w:spacing w:line="360" w:lineRule="auto"/>
      </w:pPr>
    </w:p>
    <w:p w14:paraId="70B345A2" w14:textId="77777777" w:rsidR="00EC26BE" w:rsidRDefault="00EC26BE" w:rsidP="00EC26BE"/>
    <w:p w14:paraId="28834912" w14:textId="77777777" w:rsidR="00EC26BE" w:rsidRDefault="00EC26BE" w:rsidP="00EC26BE">
      <w:pPr>
        <w:spacing w:after="0" w:line="240" w:lineRule="auto"/>
      </w:pPr>
      <w:r w:rsidRPr="00DF447A">
        <w:t xml:space="preserve">For further information about </w:t>
      </w:r>
      <w:r>
        <w:t>Super Rod</w:t>
      </w:r>
      <w:r w:rsidRPr="00DF447A">
        <w:t xml:space="preserve"> please contact:</w:t>
      </w:r>
      <w:r>
        <w:tab/>
      </w:r>
      <w:r>
        <w:tab/>
      </w:r>
      <w:r>
        <w:tab/>
      </w:r>
    </w:p>
    <w:p w14:paraId="4F96FCB2" w14:textId="77777777" w:rsidR="00EC26BE" w:rsidRDefault="00EC26BE" w:rsidP="00EC26BE">
      <w:pPr>
        <w:spacing w:after="0" w:line="240" w:lineRule="auto"/>
      </w:pPr>
      <w:r>
        <w:t>Gina Dunn</w:t>
      </w:r>
    </w:p>
    <w:p w14:paraId="6E692B9A" w14:textId="77777777" w:rsidR="00EC26BE" w:rsidRPr="00DF447A" w:rsidRDefault="00EC26BE" w:rsidP="00EC26BE">
      <w:pPr>
        <w:spacing w:after="0" w:line="240" w:lineRule="auto"/>
      </w:pPr>
      <w:r>
        <w:t>Super Rod</w:t>
      </w:r>
    </w:p>
    <w:p w14:paraId="53BAA536" w14:textId="77777777" w:rsidR="00EC26BE" w:rsidRDefault="00EC26BE" w:rsidP="00EC26BE">
      <w:pPr>
        <w:spacing w:after="0" w:line="240" w:lineRule="auto"/>
      </w:pPr>
      <w:r w:rsidRPr="00DF447A">
        <w:t xml:space="preserve">Tel: </w:t>
      </w:r>
      <w:r w:rsidRPr="00F30B23">
        <w:t>01495 792000</w:t>
      </w:r>
    </w:p>
    <w:p w14:paraId="3A60E29B" w14:textId="77777777" w:rsidR="00EC26BE" w:rsidRDefault="00EC26BE" w:rsidP="00EC26BE">
      <w:pPr>
        <w:spacing w:after="0" w:line="240" w:lineRule="auto"/>
      </w:pPr>
      <w:r w:rsidRPr="00DF447A">
        <w:t xml:space="preserve">Email: </w:t>
      </w:r>
      <w:hyperlink r:id="rId9" w:history="1">
        <w:r w:rsidRPr="004C6228">
          <w:rPr>
            <w:rStyle w:val="Hyperlink"/>
          </w:rPr>
          <w:t>Gina@super-rod.co.uk</w:t>
        </w:r>
      </w:hyperlink>
    </w:p>
    <w:p w14:paraId="31E233EB" w14:textId="77777777" w:rsidR="00EC26BE" w:rsidRPr="00DF447A" w:rsidRDefault="00EC26BE" w:rsidP="00EC26BE"/>
    <w:p w14:paraId="4DEE8F85" w14:textId="7D98C6C1" w:rsidR="00F41BCC" w:rsidRDefault="00F41BCC" w:rsidP="0058153D">
      <w:pPr>
        <w:rPr>
          <w:rFonts w:eastAsia="Calibri"/>
        </w:rPr>
      </w:pPr>
    </w:p>
    <w:p w14:paraId="10C6DCC5" w14:textId="77777777" w:rsidR="00F41BCC" w:rsidRPr="00F41BCC" w:rsidRDefault="00F41BCC" w:rsidP="00F41BCC">
      <w:pPr>
        <w:rPr>
          <w:rFonts w:eastAsia="Calibri"/>
        </w:rPr>
      </w:pPr>
    </w:p>
    <w:p w14:paraId="6030143C" w14:textId="77777777" w:rsidR="00F41BCC" w:rsidRPr="00F41BCC" w:rsidRDefault="00F41BCC" w:rsidP="00F41BCC">
      <w:pPr>
        <w:rPr>
          <w:rFonts w:eastAsia="Calibri"/>
        </w:rPr>
      </w:pPr>
    </w:p>
    <w:p w14:paraId="20990CDB" w14:textId="77777777" w:rsidR="00F41BCC" w:rsidRPr="00F41BCC" w:rsidRDefault="00F41BCC" w:rsidP="00F41BCC">
      <w:pPr>
        <w:rPr>
          <w:rFonts w:eastAsia="Calibri"/>
        </w:rPr>
      </w:pPr>
    </w:p>
    <w:p w14:paraId="47199F68" w14:textId="77777777" w:rsidR="00F41BCC" w:rsidRPr="00F41BCC" w:rsidRDefault="00F41BCC" w:rsidP="00F41BCC">
      <w:pPr>
        <w:rPr>
          <w:rFonts w:eastAsia="Calibri"/>
        </w:rPr>
      </w:pPr>
    </w:p>
    <w:p w14:paraId="0ADE5629" w14:textId="77777777" w:rsidR="00F41BCC" w:rsidRPr="00F41BCC" w:rsidRDefault="00F41BCC" w:rsidP="00F41BCC">
      <w:pPr>
        <w:rPr>
          <w:rFonts w:eastAsia="Calibri"/>
        </w:rPr>
      </w:pPr>
    </w:p>
    <w:p w14:paraId="690DE853" w14:textId="592217CD" w:rsidR="00E75A09" w:rsidRPr="00F41BCC" w:rsidRDefault="00E75A09" w:rsidP="00F41BCC">
      <w:pPr>
        <w:ind w:firstLine="720"/>
        <w:rPr>
          <w:rFonts w:eastAsia="Calibri"/>
        </w:rPr>
      </w:pPr>
    </w:p>
    <w:sectPr w:rsidR="00E75A09" w:rsidRPr="00F41BCC" w:rsidSect="00E75A09">
      <w:headerReference w:type="default" r:id="rId10"/>
      <w:footerReference w:type="default" r:id="rId11"/>
      <w:pgSz w:w="11906" w:h="16838"/>
      <w:pgMar w:top="1418" w:right="1440" w:bottom="1440" w:left="1440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54362" w14:textId="77777777" w:rsidR="00CA34FB" w:rsidRDefault="00CA34FB" w:rsidP="007A6E71">
      <w:pPr>
        <w:spacing w:after="0" w:line="240" w:lineRule="auto"/>
      </w:pPr>
      <w:r>
        <w:separator/>
      </w:r>
    </w:p>
  </w:endnote>
  <w:endnote w:type="continuationSeparator" w:id="0">
    <w:p w14:paraId="4F7777AF" w14:textId="77777777" w:rsidR="00CA34FB" w:rsidRDefault="00CA34FB" w:rsidP="007A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AC291" w14:textId="77777777" w:rsidR="007A6E71" w:rsidRPr="00A8455B" w:rsidRDefault="00EC26BE" w:rsidP="00A8455B">
    <w:pPr>
      <w:pStyle w:val="Footer"/>
    </w:pPr>
    <w:r>
      <w:rPr>
        <w:noProof/>
        <w:lang w:val="en-US" w:bidi="ar-SA"/>
      </w:rPr>
      <w:drawing>
        <wp:anchor distT="0" distB="0" distL="114300" distR="114300" simplePos="0" relativeHeight="251658240" behindDoc="1" locked="0" layoutInCell="1" allowOverlap="1" wp14:anchorId="631E55E7" wp14:editId="1DD25C81">
          <wp:simplePos x="0" y="0"/>
          <wp:positionH relativeFrom="column">
            <wp:align>center</wp:align>
          </wp:positionH>
          <wp:positionV relativeFrom="paragraph">
            <wp:posOffset>-688340</wp:posOffset>
          </wp:positionV>
          <wp:extent cx="7355205" cy="1118235"/>
          <wp:effectExtent l="0" t="0" r="0" b="5715"/>
          <wp:wrapThrough wrapText="bothSides">
            <wp:wrapPolygon edited="0">
              <wp:start x="0" y="0"/>
              <wp:lineTo x="0" y="21342"/>
              <wp:lineTo x="21538" y="21342"/>
              <wp:lineTo x="21538" y="0"/>
              <wp:lineTo x="0" y="0"/>
            </wp:wrapPolygon>
          </wp:wrapThrough>
          <wp:docPr id="5" name="Picture 5" descr="SR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R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5205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DA670" w14:textId="77777777" w:rsidR="00CA34FB" w:rsidRDefault="00CA34FB" w:rsidP="007A6E71">
      <w:pPr>
        <w:spacing w:after="0" w:line="240" w:lineRule="auto"/>
      </w:pPr>
      <w:r>
        <w:separator/>
      </w:r>
    </w:p>
  </w:footnote>
  <w:footnote w:type="continuationSeparator" w:id="0">
    <w:p w14:paraId="76AAE8BD" w14:textId="77777777" w:rsidR="00CA34FB" w:rsidRDefault="00CA34FB" w:rsidP="007A6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700A" w14:textId="77777777" w:rsidR="007A6E71" w:rsidRDefault="00EC26BE">
    <w:pPr>
      <w:pStyle w:val="Header"/>
    </w:pPr>
    <w:r>
      <w:rPr>
        <w:noProof/>
        <w:lang w:val="en-US" w:bidi="ar-SA"/>
      </w:rPr>
      <w:drawing>
        <wp:anchor distT="0" distB="0" distL="114300" distR="114300" simplePos="0" relativeHeight="251657216" behindDoc="1" locked="0" layoutInCell="1" allowOverlap="1" wp14:anchorId="75134197" wp14:editId="7EC83ECE">
          <wp:simplePos x="0" y="0"/>
          <wp:positionH relativeFrom="column">
            <wp:posOffset>4297045</wp:posOffset>
          </wp:positionH>
          <wp:positionV relativeFrom="paragraph">
            <wp:posOffset>-182880</wp:posOffset>
          </wp:positionV>
          <wp:extent cx="2085975" cy="2085975"/>
          <wp:effectExtent l="0" t="0" r="9525" b="9525"/>
          <wp:wrapThrough wrapText="bothSides">
            <wp:wrapPolygon edited="0">
              <wp:start x="0" y="0"/>
              <wp:lineTo x="0" y="21501"/>
              <wp:lineTo x="21501" y="21501"/>
              <wp:lineTo x="21501" y="0"/>
              <wp:lineTo x="0" y="0"/>
            </wp:wrapPolygon>
          </wp:wrapThrough>
          <wp:docPr id="3" name="Picture 3" descr="SR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R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6687"/>
    <w:multiLevelType w:val="hybridMultilevel"/>
    <w:tmpl w:val="3754E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55FAB"/>
    <w:multiLevelType w:val="hybridMultilevel"/>
    <w:tmpl w:val="C4965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514BF"/>
    <w:multiLevelType w:val="hybridMultilevel"/>
    <w:tmpl w:val="197644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1A47E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77374BFA"/>
    <w:multiLevelType w:val="hybridMultilevel"/>
    <w:tmpl w:val="EC644CB4"/>
    <w:lvl w:ilvl="0" w:tplc="6CEE4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E3"/>
    <w:rsid w:val="00037C2D"/>
    <w:rsid w:val="00063E93"/>
    <w:rsid w:val="00073EAF"/>
    <w:rsid w:val="000750A8"/>
    <w:rsid w:val="00076B78"/>
    <w:rsid w:val="00083D37"/>
    <w:rsid w:val="000A03D9"/>
    <w:rsid w:val="0014372C"/>
    <w:rsid w:val="0016109D"/>
    <w:rsid w:val="001B3E64"/>
    <w:rsid w:val="00203F1A"/>
    <w:rsid w:val="002130F2"/>
    <w:rsid w:val="003B0898"/>
    <w:rsid w:val="003D6D5D"/>
    <w:rsid w:val="003E489F"/>
    <w:rsid w:val="00413251"/>
    <w:rsid w:val="00442DD6"/>
    <w:rsid w:val="00496637"/>
    <w:rsid w:val="004C66CF"/>
    <w:rsid w:val="00511BFC"/>
    <w:rsid w:val="00550CA2"/>
    <w:rsid w:val="00577999"/>
    <w:rsid w:val="0058153D"/>
    <w:rsid w:val="00585761"/>
    <w:rsid w:val="00631974"/>
    <w:rsid w:val="0064285C"/>
    <w:rsid w:val="006C703A"/>
    <w:rsid w:val="006E5546"/>
    <w:rsid w:val="00716734"/>
    <w:rsid w:val="00750FC9"/>
    <w:rsid w:val="00757097"/>
    <w:rsid w:val="007A6E71"/>
    <w:rsid w:val="008429EC"/>
    <w:rsid w:val="008B243E"/>
    <w:rsid w:val="008D6D6F"/>
    <w:rsid w:val="009030D9"/>
    <w:rsid w:val="009A448E"/>
    <w:rsid w:val="00A235B1"/>
    <w:rsid w:val="00A8455B"/>
    <w:rsid w:val="00A91CE3"/>
    <w:rsid w:val="00AB08A1"/>
    <w:rsid w:val="00AD2995"/>
    <w:rsid w:val="00B561DB"/>
    <w:rsid w:val="00BC1BE7"/>
    <w:rsid w:val="00BC3FEB"/>
    <w:rsid w:val="00BC51B0"/>
    <w:rsid w:val="00C87718"/>
    <w:rsid w:val="00C944C7"/>
    <w:rsid w:val="00C97364"/>
    <w:rsid w:val="00CA34FB"/>
    <w:rsid w:val="00DA07AE"/>
    <w:rsid w:val="00DA368F"/>
    <w:rsid w:val="00DE0CDC"/>
    <w:rsid w:val="00DE528B"/>
    <w:rsid w:val="00E52662"/>
    <w:rsid w:val="00E554F8"/>
    <w:rsid w:val="00E57038"/>
    <w:rsid w:val="00E75A09"/>
    <w:rsid w:val="00E85038"/>
    <w:rsid w:val="00EC26BE"/>
    <w:rsid w:val="00F24247"/>
    <w:rsid w:val="00F36CF3"/>
    <w:rsid w:val="00F41BCC"/>
    <w:rsid w:val="00F53F35"/>
    <w:rsid w:val="00F87339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0225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6B4"/>
    <w:pPr>
      <w:spacing w:after="200" w:line="276" w:lineRule="auto"/>
    </w:pPr>
    <w:rPr>
      <w:rFonts w:eastAsia="Times New Roman"/>
      <w:sz w:val="22"/>
      <w:szCs w:val="22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203F1A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u w:val="single"/>
      <w:lang w:bidi="ar-SA"/>
    </w:rPr>
  </w:style>
  <w:style w:type="paragraph" w:styleId="Heading5">
    <w:name w:val="heading 5"/>
    <w:basedOn w:val="Normal"/>
    <w:next w:val="Normal"/>
    <w:link w:val="Heading5Char"/>
    <w:qFormat/>
    <w:rsid w:val="00203F1A"/>
    <w:pPr>
      <w:keepNext/>
      <w:tabs>
        <w:tab w:val="left" w:pos="-109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pacing w:after="0" w:line="240" w:lineRule="auto"/>
      <w:jc w:val="both"/>
      <w:outlineLvl w:val="4"/>
    </w:pPr>
    <w:rPr>
      <w:rFonts w:ascii="Arial" w:hAnsi="Arial"/>
      <w:b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9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91CE3"/>
    <w:rPr>
      <w:rFonts w:ascii="Tahoma" w:hAnsi="Tahoma" w:cs="Tahoma"/>
      <w:sz w:val="16"/>
    </w:rPr>
  </w:style>
  <w:style w:type="paragraph" w:styleId="Header">
    <w:name w:val="header"/>
    <w:basedOn w:val="Normal"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rsid w:val="00A91CE3"/>
    <w:rPr>
      <w:rFonts w:cs="Times New Roman"/>
    </w:rPr>
  </w:style>
  <w:style w:type="paragraph" w:styleId="Footer">
    <w:name w:val="footer"/>
    <w:basedOn w:val="Normal"/>
    <w:semiHidden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rsid w:val="00A91CE3"/>
    <w:rPr>
      <w:rFonts w:cs="Times New Roman"/>
    </w:rPr>
  </w:style>
  <w:style w:type="character" w:styleId="Hyperlink">
    <w:name w:val="Hyperlink"/>
    <w:rsid w:val="00877BF8"/>
    <w:rPr>
      <w:rFonts w:cs="Times New Roman"/>
      <w:color w:val="0000FF"/>
      <w:u w:val="single"/>
    </w:rPr>
  </w:style>
  <w:style w:type="character" w:customStyle="1" w:styleId="Heading4Char">
    <w:name w:val="Heading 4 Char"/>
    <w:link w:val="Heading4"/>
    <w:rsid w:val="00203F1A"/>
    <w:rPr>
      <w:rFonts w:ascii="Times New Roman" w:eastAsia="Times New Roman" w:hAnsi="Times New Roman"/>
      <w:b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203F1A"/>
    <w:rPr>
      <w:rFonts w:ascii="Arial" w:eastAsia="Times New Roman" w:hAnsi="Arial"/>
      <w:b/>
      <w:sz w:val="22"/>
      <w:lang w:eastAsia="en-US"/>
    </w:rPr>
  </w:style>
  <w:style w:type="table" w:styleId="TableGrid">
    <w:name w:val="Table Grid"/>
    <w:basedOn w:val="TableNormal"/>
    <w:rsid w:val="00203F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203F1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203F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hAnsi="Arial"/>
      <w:szCs w:val="20"/>
      <w:lang w:bidi="ar-SA"/>
    </w:rPr>
  </w:style>
  <w:style w:type="character" w:customStyle="1" w:styleId="BodyTextIndentChar">
    <w:name w:val="Body Text Indent Char"/>
    <w:link w:val="BodyTextIndent"/>
    <w:rsid w:val="00203F1A"/>
    <w:rPr>
      <w:rFonts w:ascii="Arial" w:eastAsia="Times New Roman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75A09"/>
    <w:pPr>
      <w:ind w:left="720"/>
    </w:pPr>
  </w:style>
  <w:style w:type="paragraph" w:customStyle="1" w:styleId="Pa4">
    <w:name w:val="Pa4"/>
    <w:basedOn w:val="Normal"/>
    <w:next w:val="Normal"/>
    <w:uiPriority w:val="99"/>
    <w:rsid w:val="00EC26BE"/>
    <w:pPr>
      <w:autoSpaceDE w:val="0"/>
      <w:autoSpaceDN w:val="0"/>
      <w:adjustRightInd w:val="0"/>
      <w:spacing w:after="0" w:line="161" w:lineRule="atLeast"/>
    </w:pPr>
    <w:rPr>
      <w:rFonts w:ascii="Helvetica Neue" w:eastAsia="Calibri" w:hAnsi="Helvetica Neue" w:cs="Arial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lectricalcharity.org" TargetMode="External"/><Relationship Id="rId9" Type="http://schemas.openxmlformats.org/officeDocument/2006/relationships/hyperlink" Target="mailto:Gina@super-rod.co.uk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7731B-42F6-284D-B331-04321335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1437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 Rod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Hall</dc:creator>
  <cp:lastModifiedBy>Tracey Rushton-Thorpe</cp:lastModifiedBy>
  <cp:revision>5</cp:revision>
  <cp:lastPrinted>2013-05-08T12:06:00Z</cp:lastPrinted>
  <dcterms:created xsi:type="dcterms:W3CDTF">2015-12-16T11:09:00Z</dcterms:created>
  <dcterms:modified xsi:type="dcterms:W3CDTF">2015-12-16T11:39:00Z</dcterms:modified>
</cp:coreProperties>
</file>