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141D" w14:textId="09AE15D7" w:rsidR="007B5662" w:rsidRPr="00DF447A" w:rsidRDefault="00B47E5E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76887C2B" wp14:editId="785EB771">
            <wp:extent cx="2570623" cy="863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ball 2015 long_CMYK_POSIT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623" cy="8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15F98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1D39DD" w14:textId="77777777" w:rsidR="00047536" w:rsidRPr="00DF447A" w:rsidRDefault="00047536"/>
    <w:p w14:paraId="63419F7C" w14:textId="323311F8" w:rsidR="00691FAC" w:rsidRPr="00DF447A" w:rsidRDefault="00200440" w:rsidP="00691FAC">
      <w:pPr>
        <w:jc w:val="right"/>
        <w:rPr>
          <w:b/>
        </w:rPr>
      </w:pPr>
      <w:r>
        <w:rPr>
          <w:b/>
        </w:rPr>
        <w:t xml:space="preserve"> 0</w:t>
      </w:r>
      <w:bookmarkStart w:id="0" w:name="_GoBack"/>
      <w:bookmarkEnd w:id="0"/>
      <w:r>
        <w:rPr>
          <w:b/>
        </w:rPr>
        <w:t>6 October</w:t>
      </w:r>
      <w:r w:rsidR="003C7659">
        <w:rPr>
          <w:b/>
        </w:rPr>
        <w:t xml:space="preserve"> 2015</w:t>
      </w:r>
    </w:p>
    <w:p w14:paraId="67904DD5" w14:textId="77777777" w:rsidR="00691FAC" w:rsidRPr="00DF447A" w:rsidRDefault="00691FAC"/>
    <w:p w14:paraId="2606D2E6" w14:textId="77777777" w:rsidR="00D25AD5" w:rsidRDefault="00D25AD5" w:rsidP="00A93BA9">
      <w:pPr>
        <w:spacing w:line="360" w:lineRule="auto"/>
      </w:pPr>
    </w:p>
    <w:p w14:paraId="6ED59852" w14:textId="29A80248" w:rsidR="00047536" w:rsidRPr="00DF447A" w:rsidRDefault="00C41DBD" w:rsidP="003C76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Put yourself in the spotlight</w:t>
      </w:r>
    </w:p>
    <w:p w14:paraId="134168AB" w14:textId="77777777" w:rsidR="00E20C0F" w:rsidRPr="00647103" w:rsidRDefault="00E20C0F" w:rsidP="003C7659">
      <w:pPr>
        <w:spacing w:line="360" w:lineRule="auto"/>
      </w:pPr>
    </w:p>
    <w:p w14:paraId="55FF95D4" w14:textId="2E15ABE7" w:rsidR="009602FB" w:rsidRDefault="00AA00D1" w:rsidP="003C7659">
      <w:pPr>
        <w:spacing w:line="360" w:lineRule="auto"/>
      </w:pPr>
      <w:r>
        <w:t>PowerB</w:t>
      </w:r>
      <w:r w:rsidR="00C41DBD">
        <w:t>all is fast approaching and what better way to put your company in the s</w:t>
      </w:r>
      <w:r w:rsidR="004E7882">
        <w:t>potlight than by sponsoring the electrical industry’s biggest and most prestigious party of the year.</w:t>
      </w:r>
    </w:p>
    <w:p w14:paraId="59D373B7" w14:textId="77777777" w:rsidR="004046D5" w:rsidRDefault="004046D5" w:rsidP="003C7659">
      <w:pPr>
        <w:spacing w:line="360" w:lineRule="auto"/>
      </w:pPr>
    </w:p>
    <w:p w14:paraId="00FC5F29" w14:textId="4891155E" w:rsidR="008932BC" w:rsidRDefault="008932BC" w:rsidP="003C7659">
      <w:pPr>
        <w:spacing w:line="360" w:lineRule="auto"/>
        <w:rPr>
          <w:rFonts w:eastAsia="Times New Roman"/>
          <w:color w:val="000000"/>
          <w:lang w:val="en-US"/>
        </w:rPr>
      </w:pPr>
      <w:r>
        <w:t xml:space="preserve">The ‘must attend event’ </w:t>
      </w:r>
      <w:r w:rsidR="00F3428D" w:rsidRPr="006D6482">
        <w:rPr>
          <w:rFonts w:eastAsia="Times New Roman"/>
          <w:color w:val="000000"/>
          <w:lang w:val="en-US"/>
        </w:rPr>
        <w:t xml:space="preserve">is an excellent opportunity to showcase your company to over 1000 key </w:t>
      </w:r>
      <w:r w:rsidR="00787553">
        <w:rPr>
          <w:rFonts w:eastAsia="Times New Roman"/>
          <w:color w:val="000000"/>
          <w:lang w:val="en-US"/>
        </w:rPr>
        <w:t>decision makers</w:t>
      </w:r>
      <w:r>
        <w:rPr>
          <w:rFonts w:eastAsia="Times New Roman"/>
          <w:color w:val="000000"/>
          <w:lang w:val="en-US"/>
        </w:rPr>
        <w:t xml:space="preserve"> in the electrical industry and enjoy a night of glittering entertainment. </w:t>
      </w:r>
    </w:p>
    <w:p w14:paraId="5DF29920" w14:textId="77777777" w:rsidR="00163B57" w:rsidRDefault="00163B57" w:rsidP="009602FB">
      <w:pPr>
        <w:spacing w:line="360" w:lineRule="auto"/>
        <w:rPr>
          <w:rFonts w:eastAsia="Times New Roman"/>
        </w:rPr>
      </w:pPr>
    </w:p>
    <w:p w14:paraId="1EC48B0D" w14:textId="4CF92DC9" w:rsidR="00200440" w:rsidRDefault="0038179C" w:rsidP="009602FB">
      <w:pPr>
        <w:spacing w:line="360" w:lineRule="auto"/>
        <w:rPr>
          <w:rFonts w:eastAsia="Times New Roman"/>
        </w:rPr>
      </w:pPr>
      <w:r>
        <w:rPr>
          <w:rFonts w:eastAsia="Times New Roman"/>
        </w:rPr>
        <w:t>Last year</w:t>
      </w:r>
      <w:r w:rsidR="00200440">
        <w:rPr>
          <w:rFonts w:eastAsia="Times New Roman"/>
        </w:rPr>
        <w:t>’s T</w:t>
      </w:r>
      <w:r w:rsidR="00F52B4B">
        <w:rPr>
          <w:rFonts w:eastAsia="Times New Roman"/>
        </w:rPr>
        <w:t>hriller themed</w:t>
      </w:r>
      <w:r>
        <w:rPr>
          <w:rFonts w:eastAsia="Times New Roman"/>
        </w:rPr>
        <w:t xml:space="preserve"> </w:t>
      </w:r>
      <w:r w:rsidR="0023515B">
        <w:rPr>
          <w:rFonts w:eastAsia="Times New Roman"/>
        </w:rPr>
        <w:t>event</w:t>
      </w:r>
      <w:r w:rsidR="00163B57">
        <w:rPr>
          <w:rFonts w:eastAsia="Times New Roman"/>
        </w:rPr>
        <w:t xml:space="preserve"> raised </w:t>
      </w:r>
      <w:r w:rsidR="00200440">
        <w:rPr>
          <w:rFonts w:eastAsia="Times New Roman"/>
        </w:rPr>
        <w:t>a massive £207,000</w:t>
      </w:r>
      <w:r>
        <w:rPr>
          <w:rFonts w:eastAsia="Times New Roman"/>
        </w:rPr>
        <w:t xml:space="preserve"> </w:t>
      </w:r>
      <w:r w:rsidR="00200440">
        <w:rPr>
          <w:rFonts w:eastAsia="Times New Roman"/>
        </w:rPr>
        <w:t xml:space="preserve">which wouldn’t have been possible without the support of the sponsors whose generosity made it such a huge success. </w:t>
      </w:r>
    </w:p>
    <w:p w14:paraId="635A8014" w14:textId="77777777" w:rsidR="00200440" w:rsidRDefault="00200440" w:rsidP="00200440">
      <w:pPr>
        <w:spacing w:line="360" w:lineRule="auto"/>
        <w:rPr>
          <w:rFonts w:eastAsia="Times New Roman"/>
        </w:rPr>
      </w:pPr>
    </w:p>
    <w:p w14:paraId="21F074E8" w14:textId="67A2F94A" w:rsidR="00200440" w:rsidRPr="00200440" w:rsidRDefault="00504D68" w:rsidP="00200440">
      <w:pPr>
        <w:spacing w:line="360" w:lineRule="auto"/>
        <w:rPr>
          <w:rFonts w:eastAsia="Times New Roman"/>
        </w:rPr>
      </w:pPr>
      <w:r>
        <w:rPr>
          <w:rFonts w:eastAsia="Times New Roman"/>
        </w:rPr>
        <w:t>Why n</w:t>
      </w:r>
      <w:r w:rsidR="00184764">
        <w:rPr>
          <w:rFonts w:eastAsia="Times New Roman"/>
        </w:rPr>
        <w:t>ot show your support at the 2015</w:t>
      </w:r>
      <w:r>
        <w:rPr>
          <w:rFonts w:eastAsia="Times New Roman"/>
        </w:rPr>
        <w:t xml:space="preserve"> event? There are a number of sponsorship packages available which provide an exciting and rewarding opportunity and guarantee exposure at the electrical industry’s premier event. </w:t>
      </w:r>
    </w:p>
    <w:p w14:paraId="71856391" w14:textId="77777777" w:rsidR="00200440" w:rsidRPr="00200440" w:rsidRDefault="00200440" w:rsidP="00200440">
      <w:pPr>
        <w:spacing w:line="360" w:lineRule="auto"/>
        <w:rPr>
          <w:rFonts w:eastAsia="Times New Roman"/>
        </w:rPr>
      </w:pPr>
    </w:p>
    <w:p w14:paraId="1D47557C" w14:textId="0E5E554F" w:rsidR="00C754CB" w:rsidRDefault="00572E1C" w:rsidP="009602FB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This year’s event will celebrate everything there is to love about the music of the Motown </w:t>
      </w:r>
      <w:r w:rsidR="00200440">
        <w:rPr>
          <w:rFonts w:eastAsia="Times New Roman"/>
        </w:rPr>
        <w:t xml:space="preserve">era. The headline entertainment, </w:t>
      </w:r>
      <w:proofErr w:type="gramStart"/>
      <w:r w:rsidR="00200440">
        <w:rPr>
          <w:rFonts w:eastAsia="Times New Roman"/>
        </w:rPr>
        <w:t>Dancing</w:t>
      </w:r>
      <w:proofErr w:type="gramEnd"/>
      <w:r w:rsidR="00200440">
        <w:rPr>
          <w:rFonts w:eastAsia="Times New Roman"/>
        </w:rPr>
        <w:t xml:space="preserve"> in the Streets, </w:t>
      </w:r>
      <w:r>
        <w:rPr>
          <w:rFonts w:eastAsia="Times New Roman"/>
        </w:rPr>
        <w:t xml:space="preserve">will take guests on a journey through the incredible </w:t>
      </w:r>
      <w:r w:rsidR="00F52B4B">
        <w:rPr>
          <w:rFonts w:eastAsia="Times New Roman"/>
        </w:rPr>
        <w:t>sound</w:t>
      </w:r>
      <w:r>
        <w:rPr>
          <w:rFonts w:eastAsia="Times New Roman"/>
        </w:rPr>
        <w:t xml:space="preserve"> of Motown including</w:t>
      </w:r>
      <w:r w:rsidR="00200440">
        <w:rPr>
          <w:rFonts w:eastAsia="Times New Roman"/>
        </w:rPr>
        <w:t xml:space="preserve"> music by artists such as</w:t>
      </w:r>
      <w:r w:rsidR="00F52B4B">
        <w:rPr>
          <w:rFonts w:eastAsia="Times New Roman"/>
        </w:rPr>
        <w:t xml:space="preserve"> </w:t>
      </w:r>
      <w:r>
        <w:rPr>
          <w:rFonts w:eastAsia="Times New Roman"/>
        </w:rPr>
        <w:t xml:space="preserve">The Supremes, James Brown and Stevie Wonder. </w:t>
      </w:r>
    </w:p>
    <w:p w14:paraId="6EBE980E" w14:textId="77777777" w:rsidR="009F5DAC" w:rsidRDefault="009F5DAC" w:rsidP="009602FB">
      <w:pPr>
        <w:spacing w:line="360" w:lineRule="auto"/>
        <w:rPr>
          <w:rFonts w:eastAsia="Times New Roman"/>
        </w:rPr>
      </w:pPr>
    </w:p>
    <w:p w14:paraId="11A05F63" w14:textId="48FB71AB" w:rsidR="00486888" w:rsidRDefault="00AA00D1" w:rsidP="009602FB">
      <w:pPr>
        <w:spacing w:line="360" w:lineRule="auto"/>
        <w:rPr>
          <w:rStyle w:val="Hyperlink"/>
        </w:rPr>
      </w:pPr>
      <w:r>
        <w:t>PowerB</w:t>
      </w:r>
      <w:r w:rsidR="009F5DAC">
        <w:t>all 2015 takes place on Friday 13 November at the Grosvenor House, Park Lane, London</w:t>
      </w:r>
      <w:r w:rsidR="009F5DAC" w:rsidRPr="00647103">
        <w:t>.</w:t>
      </w:r>
      <w:r w:rsidR="00486888">
        <w:t xml:space="preserve"> Full details on ticket and sponsorship packages are available from the dedicated website </w:t>
      </w:r>
      <w:hyperlink r:id="rId9" w:history="1">
        <w:r w:rsidR="00486888" w:rsidRPr="007E4759">
          <w:rPr>
            <w:rStyle w:val="Hyperlink"/>
          </w:rPr>
          <w:t>www.powerball2015.com</w:t>
        </w:r>
      </w:hyperlink>
    </w:p>
    <w:p w14:paraId="44D14290" w14:textId="77777777" w:rsidR="00486888" w:rsidRDefault="00486888" w:rsidP="00E20C0F"/>
    <w:p w14:paraId="29F16D69" w14:textId="77777777" w:rsidR="004A7169" w:rsidRPr="00647103" w:rsidRDefault="004A7169" w:rsidP="00E20C0F"/>
    <w:p w14:paraId="24847AC2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96617F5" w14:textId="2CE18001" w:rsidR="003C7659" w:rsidRPr="003C7659" w:rsidRDefault="003C7659" w:rsidP="003C7659">
      <w:r w:rsidRPr="003C7659">
        <w:rPr>
          <w:lang w:val="en-US"/>
        </w:rPr>
        <w:t>PowerBall 2015 is being run by The Electrical Indu</w:t>
      </w:r>
      <w:r>
        <w:rPr>
          <w:lang w:val="en-US"/>
        </w:rPr>
        <w:t xml:space="preserve">stries Trading Company Limited which is </w:t>
      </w:r>
      <w:r w:rsidRPr="003C7659">
        <w:rPr>
          <w:lang w:val="en-US"/>
        </w:rPr>
        <w:t>a wholly owned subsidiary of the Electrical Industries Charity.</w:t>
      </w:r>
    </w:p>
    <w:p w14:paraId="2CB1BD50" w14:textId="77777777" w:rsidR="003C7659" w:rsidRPr="003C7659" w:rsidRDefault="003C7659" w:rsidP="003C7659">
      <w:pPr>
        <w:rPr>
          <w:color w:val="000000"/>
        </w:rPr>
      </w:pPr>
    </w:p>
    <w:p w14:paraId="39B87F74" w14:textId="77777777" w:rsidR="00953F10" w:rsidRPr="00692076" w:rsidRDefault="00953F10" w:rsidP="003C7659">
      <w:pPr>
        <w:rPr>
          <w:color w:val="000000"/>
        </w:rPr>
      </w:pPr>
      <w:r w:rsidRPr="003C7659">
        <w:rPr>
          <w:color w:val="000000"/>
        </w:rPr>
        <w:t>The Electrical Industries</w:t>
      </w:r>
      <w:r w:rsidRPr="00953F10">
        <w:rPr>
          <w:color w:val="000000"/>
        </w:rPr>
        <w:t xml:space="preserve">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75FE535D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38D108E7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64F51F8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6C087EF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1CFADA5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5E96052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3C509E0F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7BCC66B5" w14:textId="77777777" w:rsidR="00953F10" w:rsidRDefault="00953F10" w:rsidP="00A93BA9"/>
    <w:p w14:paraId="6B8D35F9" w14:textId="77777777" w:rsidR="003C7659" w:rsidRPr="00953F10" w:rsidRDefault="009F7BC7" w:rsidP="003C7659">
      <w:hyperlink r:id="rId10" w:history="1">
        <w:r w:rsidR="003C7659" w:rsidRPr="00953F10">
          <w:rPr>
            <w:rStyle w:val="Hyperlink"/>
          </w:rPr>
          <w:t>www.electricalcharity.org</w:t>
        </w:r>
      </w:hyperlink>
    </w:p>
    <w:p w14:paraId="235C73FD" w14:textId="77777777" w:rsidR="003C7659" w:rsidRDefault="003C7659" w:rsidP="00A93BA9"/>
    <w:p w14:paraId="2CDA855B" w14:textId="190E9EF9" w:rsidR="00416732" w:rsidRPr="00DF447A" w:rsidRDefault="00416732" w:rsidP="00A93BA9">
      <w:r w:rsidRPr="00DF447A">
        <w:t>Fo</w:t>
      </w:r>
      <w:r w:rsidR="004E7882">
        <w:t>r further information about P</w:t>
      </w:r>
      <w:r w:rsidR="002E17BC">
        <w:t>owerBall 2015</w:t>
      </w:r>
      <w:r w:rsidRPr="00DF447A">
        <w:t xml:space="preserve"> please contact Keystone Communications:</w:t>
      </w:r>
    </w:p>
    <w:p w14:paraId="563AC2BB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274D757F" w14:textId="77777777" w:rsidR="00C37DA1" w:rsidRPr="00DF447A" w:rsidRDefault="00C37DA1" w:rsidP="00C37DA1">
      <w:r w:rsidRPr="00DF447A">
        <w:t>Tracey Rushton-Thorpe</w:t>
      </w:r>
    </w:p>
    <w:p w14:paraId="61A162C0" w14:textId="77777777" w:rsidR="00416732" w:rsidRPr="00DF447A" w:rsidRDefault="00C37DA1" w:rsidP="00A93BA9">
      <w:r w:rsidRPr="00DF447A">
        <w:t>Tel: 07753 840386</w:t>
      </w:r>
    </w:p>
    <w:p w14:paraId="075642E2" w14:textId="77777777" w:rsidR="00416732" w:rsidRPr="00DF447A" w:rsidRDefault="00C37DA1" w:rsidP="00A93BA9"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</w:p>
    <w:sectPr w:rsidR="00416732" w:rsidRPr="00DF447A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054B6" w14:textId="77777777" w:rsidR="009F7BC7" w:rsidRDefault="009F7BC7" w:rsidP="00141A80">
      <w:r>
        <w:separator/>
      </w:r>
    </w:p>
  </w:endnote>
  <w:endnote w:type="continuationSeparator" w:id="0">
    <w:p w14:paraId="34F384C7" w14:textId="77777777" w:rsidR="009F7BC7" w:rsidRDefault="009F7BC7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BFEF0" w14:textId="7E98902E" w:rsidR="000A42AD" w:rsidRDefault="009F7BC7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9FC1" w14:textId="41B2FF25"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1C0B8" w14:textId="77777777" w:rsidR="009F7BC7" w:rsidRDefault="009F7BC7" w:rsidP="00141A80">
      <w:r>
        <w:separator/>
      </w:r>
    </w:p>
  </w:footnote>
  <w:footnote w:type="continuationSeparator" w:id="0">
    <w:p w14:paraId="37715D58" w14:textId="77777777" w:rsidR="009F7BC7" w:rsidRDefault="009F7BC7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52D18"/>
    <w:multiLevelType w:val="hybridMultilevel"/>
    <w:tmpl w:val="BC4AEFF8"/>
    <w:lvl w:ilvl="0" w:tplc="24C63C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95900"/>
    <w:multiLevelType w:val="hybridMultilevel"/>
    <w:tmpl w:val="820467DA"/>
    <w:lvl w:ilvl="0" w:tplc="4122177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444AE"/>
    <w:multiLevelType w:val="hybridMultilevel"/>
    <w:tmpl w:val="2F38CD52"/>
    <w:lvl w:ilvl="0" w:tplc="6B4E2D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13A9D"/>
    <w:rsid w:val="00023D2B"/>
    <w:rsid w:val="00034155"/>
    <w:rsid w:val="0004066B"/>
    <w:rsid w:val="00046802"/>
    <w:rsid w:val="00047536"/>
    <w:rsid w:val="000863F6"/>
    <w:rsid w:val="00094FF6"/>
    <w:rsid w:val="000A42AD"/>
    <w:rsid w:val="00123049"/>
    <w:rsid w:val="00141A80"/>
    <w:rsid w:val="0014528B"/>
    <w:rsid w:val="00163B57"/>
    <w:rsid w:val="0017157D"/>
    <w:rsid w:val="00177226"/>
    <w:rsid w:val="00184764"/>
    <w:rsid w:val="001D6250"/>
    <w:rsid w:val="001F209F"/>
    <w:rsid w:val="00200440"/>
    <w:rsid w:val="00206763"/>
    <w:rsid w:val="002178EB"/>
    <w:rsid w:val="00220C08"/>
    <w:rsid w:val="0023515B"/>
    <w:rsid w:val="00263B89"/>
    <w:rsid w:val="002652FB"/>
    <w:rsid w:val="00270DD1"/>
    <w:rsid w:val="002A1DEA"/>
    <w:rsid w:val="002E17BC"/>
    <w:rsid w:val="00327992"/>
    <w:rsid w:val="00336292"/>
    <w:rsid w:val="003407AB"/>
    <w:rsid w:val="0038179C"/>
    <w:rsid w:val="00383999"/>
    <w:rsid w:val="0039242A"/>
    <w:rsid w:val="003C7659"/>
    <w:rsid w:val="003E21E6"/>
    <w:rsid w:val="004046D5"/>
    <w:rsid w:val="00406307"/>
    <w:rsid w:val="00416732"/>
    <w:rsid w:val="00447BA9"/>
    <w:rsid w:val="00486888"/>
    <w:rsid w:val="004A7169"/>
    <w:rsid w:val="004E4884"/>
    <w:rsid w:val="004E7882"/>
    <w:rsid w:val="00504D68"/>
    <w:rsid w:val="005105A1"/>
    <w:rsid w:val="00535FC8"/>
    <w:rsid w:val="00572E1C"/>
    <w:rsid w:val="005A7D26"/>
    <w:rsid w:val="005D6406"/>
    <w:rsid w:val="0061239F"/>
    <w:rsid w:val="006260B7"/>
    <w:rsid w:val="0066588F"/>
    <w:rsid w:val="00691FAC"/>
    <w:rsid w:val="00692076"/>
    <w:rsid w:val="00695CF3"/>
    <w:rsid w:val="006B5DA0"/>
    <w:rsid w:val="006D0299"/>
    <w:rsid w:val="006D37B9"/>
    <w:rsid w:val="006D43B0"/>
    <w:rsid w:val="006D7CC7"/>
    <w:rsid w:val="0070734E"/>
    <w:rsid w:val="00711ACB"/>
    <w:rsid w:val="00721374"/>
    <w:rsid w:val="00726850"/>
    <w:rsid w:val="00726F0D"/>
    <w:rsid w:val="00787553"/>
    <w:rsid w:val="007B5662"/>
    <w:rsid w:val="007C7191"/>
    <w:rsid w:val="007E10BF"/>
    <w:rsid w:val="007E1804"/>
    <w:rsid w:val="007E1CCC"/>
    <w:rsid w:val="007E3B33"/>
    <w:rsid w:val="007F4C82"/>
    <w:rsid w:val="008122AE"/>
    <w:rsid w:val="008932BC"/>
    <w:rsid w:val="008968B9"/>
    <w:rsid w:val="008B5585"/>
    <w:rsid w:val="008B7F95"/>
    <w:rsid w:val="008E789C"/>
    <w:rsid w:val="009041D9"/>
    <w:rsid w:val="00953F10"/>
    <w:rsid w:val="009602FB"/>
    <w:rsid w:val="009635A1"/>
    <w:rsid w:val="00976EB1"/>
    <w:rsid w:val="009A5901"/>
    <w:rsid w:val="009C4D3F"/>
    <w:rsid w:val="009D18D4"/>
    <w:rsid w:val="009F5DAC"/>
    <w:rsid w:val="009F76CE"/>
    <w:rsid w:val="009F7BC7"/>
    <w:rsid w:val="00A248CB"/>
    <w:rsid w:val="00A461AB"/>
    <w:rsid w:val="00A55D8D"/>
    <w:rsid w:val="00A66F0F"/>
    <w:rsid w:val="00A93BA9"/>
    <w:rsid w:val="00A95C44"/>
    <w:rsid w:val="00AA00D1"/>
    <w:rsid w:val="00AC1D01"/>
    <w:rsid w:val="00AF0780"/>
    <w:rsid w:val="00B03E03"/>
    <w:rsid w:val="00B07031"/>
    <w:rsid w:val="00B26676"/>
    <w:rsid w:val="00B43D2F"/>
    <w:rsid w:val="00B47E5E"/>
    <w:rsid w:val="00B51F9D"/>
    <w:rsid w:val="00B92728"/>
    <w:rsid w:val="00B9581A"/>
    <w:rsid w:val="00BC3D91"/>
    <w:rsid w:val="00BE594C"/>
    <w:rsid w:val="00BF2DA2"/>
    <w:rsid w:val="00C3013E"/>
    <w:rsid w:val="00C37DA1"/>
    <w:rsid w:val="00C41DBD"/>
    <w:rsid w:val="00C754CB"/>
    <w:rsid w:val="00C86AAB"/>
    <w:rsid w:val="00CD52B0"/>
    <w:rsid w:val="00D25AD5"/>
    <w:rsid w:val="00D26589"/>
    <w:rsid w:val="00D33727"/>
    <w:rsid w:val="00DA2868"/>
    <w:rsid w:val="00DD028E"/>
    <w:rsid w:val="00DD6B24"/>
    <w:rsid w:val="00DF03E2"/>
    <w:rsid w:val="00DF447A"/>
    <w:rsid w:val="00E1772D"/>
    <w:rsid w:val="00E20C0F"/>
    <w:rsid w:val="00E2681A"/>
    <w:rsid w:val="00E4502A"/>
    <w:rsid w:val="00E464AF"/>
    <w:rsid w:val="00E56019"/>
    <w:rsid w:val="00E62260"/>
    <w:rsid w:val="00E648BD"/>
    <w:rsid w:val="00E86C2B"/>
    <w:rsid w:val="00F03306"/>
    <w:rsid w:val="00F21E6A"/>
    <w:rsid w:val="00F3428D"/>
    <w:rsid w:val="00F52B4B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D6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  <w:style w:type="paragraph" w:styleId="ListParagraph">
    <w:name w:val="List Paragraph"/>
    <w:basedOn w:val="Normal"/>
    <w:uiPriority w:val="34"/>
    <w:qFormat/>
    <w:rsid w:val="0016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powerball2015.com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58"/>
    <w:rsid w:val="003827D4"/>
    <w:rsid w:val="0041307F"/>
    <w:rsid w:val="004C0358"/>
    <w:rsid w:val="00643778"/>
    <w:rsid w:val="009427DA"/>
    <w:rsid w:val="00A15866"/>
    <w:rsid w:val="00D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1E622F-430B-C54A-9645-4601FB8B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2123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5</cp:revision>
  <cp:lastPrinted>2015-10-05T13:15:00Z</cp:lastPrinted>
  <dcterms:created xsi:type="dcterms:W3CDTF">2015-10-06T13:14:00Z</dcterms:created>
  <dcterms:modified xsi:type="dcterms:W3CDTF">2015-10-08T10:11:00Z</dcterms:modified>
</cp:coreProperties>
</file>