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:rsidR="00047536" w:rsidRPr="00DF447A" w:rsidRDefault="00047536"/>
    <w:p w:rsidR="00691FAC" w:rsidRPr="00DF447A" w:rsidRDefault="00410B22" w:rsidP="00691FAC">
      <w:pPr>
        <w:jc w:val="right"/>
        <w:rPr>
          <w:b/>
        </w:rPr>
      </w:pPr>
      <w:r>
        <w:rPr>
          <w:b/>
        </w:rPr>
        <w:t>02 March 2015</w:t>
      </w:r>
    </w:p>
    <w:p w:rsidR="00691FAC" w:rsidRPr="00DF447A" w:rsidRDefault="00691FAC"/>
    <w:p w:rsidR="00D25AD5" w:rsidRDefault="00D25AD5" w:rsidP="00A93BA9">
      <w:pPr>
        <w:spacing w:line="360" w:lineRule="auto"/>
      </w:pPr>
    </w:p>
    <w:p w:rsidR="00047536" w:rsidRPr="00DF447A" w:rsidRDefault="00410B22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Keep on running</w:t>
      </w:r>
    </w:p>
    <w:p w:rsidR="00691FAC" w:rsidRPr="00E1772D" w:rsidRDefault="00691FAC" w:rsidP="00A93BA9">
      <w:pPr>
        <w:spacing w:line="360" w:lineRule="auto"/>
      </w:pPr>
    </w:p>
    <w:p w:rsidR="00A461AB" w:rsidRDefault="001B22F7" w:rsidP="00C3013E">
      <w:pPr>
        <w:spacing w:line="360" w:lineRule="auto"/>
      </w:pPr>
      <w:r>
        <w:t xml:space="preserve">Spring is in the air so why not put a spring in your step by taking part in a sponsored run </w:t>
      </w:r>
      <w:r w:rsidR="00C57126">
        <w:t>f</w:t>
      </w:r>
      <w:r>
        <w:t>or the Electrical Industries Charity.</w:t>
      </w:r>
    </w:p>
    <w:p w:rsidR="001B22F7" w:rsidRDefault="001B22F7" w:rsidP="00C3013E">
      <w:pPr>
        <w:spacing w:line="360" w:lineRule="auto"/>
      </w:pPr>
    </w:p>
    <w:p w:rsidR="001B22F7" w:rsidRDefault="001B22F7" w:rsidP="00C3013E">
      <w:pPr>
        <w:spacing w:line="360" w:lineRule="auto"/>
      </w:pPr>
      <w:r>
        <w:t xml:space="preserve">The Charity has joined forces with </w:t>
      </w:r>
      <w:hyperlink r:id="rId7" w:history="1">
        <w:r w:rsidRPr="00914192">
          <w:rPr>
            <w:rStyle w:val="Hyperlink"/>
          </w:rPr>
          <w:t>www.runforcharity.com</w:t>
        </w:r>
      </w:hyperlink>
      <w:r>
        <w:t xml:space="preserve"> </w:t>
      </w:r>
      <w:r w:rsidR="00C57126">
        <w:t>to give the electrical industry access to a wide range of running events which include the Milton Keynes half marathon, The Mudnificent Seven as well as a number of fun runs and 5K races across the UK.</w:t>
      </w:r>
    </w:p>
    <w:p w:rsidR="00C57126" w:rsidRDefault="00C57126" w:rsidP="00C3013E">
      <w:pPr>
        <w:spacing w:line="360" w:lineRule="auto"/>
      </w:pPr>
    </w:p>
    <w:p w:rsidR="00C57126" w:rsidRDefault="00C57126" w:rsidP="00C3013E">
      <w:pPr>
        <w:spacing w:line="360" w:lineRule="auto"/>
      </w:pPr>
      <w:r>
        <w:t>Running is a fabulous way to stay in shape and keep fit and signing up to a sponsored run to raise funds on behalf of your industry charity gives you a great reason to stick to your training plan.</w:t>
      </w:r>
    </w:p>
    <w:p w:rsidR="00C57126" w:rsidRDefault="00C57126" w:rsidP="00C3013E">
      <w:pPr>
        <w:spacing w:line="360" w:lineRule="auto"/>
      </w:pPr>
    </w:p>
    <w:p w:rsidR="00C57126" w:rsidRDefault="00C57126" w:rsidP="00C3013E">
      <w:pPr>
        <w:spacing w:line="360" w:lineRule="auto"/>
      </w:pPr>
      <w:r w:rsidRPr="007A4A63">
        <w:t>Operati</w:t>
      </w:r>
      <w:r>
        <w:t>ons</w:t>
      </w:r>
      <w:r>
        <w:t xml:space="preserve"> Manager, Jill Nadolski says: “We are delighted to be able to offer this great opportunity to take part in a wide range of charity running events. </w:t>
      </w:r>
      <w:r>
        <w:t xml:space="preserve">Millions of pounds are raised every year by charity runners and </w:t>
      </w:r>
      <w:r>
        <w:t xml:space="preserve">by taking part in just one event you can make a big difference to the lives of people in our industry when they need assistance. </w:t>
      </w:r>
    </w:p>
    <w:p w:rsidR="00C57126" w:rsidRDefault="00C57126" w:rsidP="00C3013E">
      <w:pPr>
        <w:spacing w:line="360" w:lineRule="auto"/>
      </w:pPr>
    </w:p>
    <w:p w:rsidR="00C57126" w:rsidRDefault="00C57126" w:rsidP="00C3013E">
      <w:pPr>
        <w:spacing w:line="360" w:lineRule="auto"/>
      </w:pPr>
      <w:r>
        <w:t>“Whether you are a complete beginner, returning to running after a break or a seasoned racer you will find plenty of events to choose from so why not pick an event and start your run for charity journey today.”</w:t>
      </w:r>
    </w:p>
    <w:p w:rsidR="00C57126" w:rsidRDefault="00C57126" w:rsidP="00C3013E">
      <w:pPr>
        <w:spacing w:line="360" w:lineRule="auto"/>
      </w:pPr>
    </w:p>
    <w:p w:rsidR="00C57126" w:rsidRDefault="00167ED3" w:rsidP="00C3013E">
      <w:pPr>
        <w:spacing w:line="360" w:lineRule="auto"/>
      </w:pPr>
      <w:r>
        <w:t>W</w:t>
      </w:r>
      <w:bookmarkStart w:id="0" w:name="_GoBack"/>
      <w:bookmarkEnd w:id="0"/>
      <w:r w:rsidR="00C57126">
        <w:t xml:space="preserve">hether you fancy taking part in a half marathon or a more leisurely 5K, sign up for an event now at </w:t>
      </w:r>
      <w:hyperlink r:id="rId8" w:history="1">
        <w:r w:rsidR="00C57126" w:rsidRPr="00914192">
          <w:rPr>
            <w:rStyle w:val="Hyperlink"/>
          </w:rPr>
          <w:t>www.runforcharity.com</w:t>
        </w:r>
      </w:hyperlink>
      <w:r w:rsidR="00C57126">
        <w:t xml:space="preserve"> and put your training plan into action.</w:t>
      </w:r>
    </w:p>
    <w:p w:rsidR="006D7CC7" w:rsidRDefault="006D7CC7" w:rsidP="006D7CC7"/>
    <w:p w:rsidR="00692076" w:rsidRPr="00953F10" w:rsidRDefault="00150E64" w:rsidP="00692076">
      <w:hyperlink r:id="rId9" w:history="1">
        <w:r w:rsidR="00692076" w:rsidRPr="00953F10">
          <w:rPr>
            <w:rStyle w:val="Hyperlink"/>
          </w:rPr>
          <w:t>www.electricalcharity.org</w:t>
        </w:r>
      </w:hyperlink>
    </w:p>
    <w:p w:rsidR="008B5585" w:rsidRPr="00DF447A" w:rsidRDefault="008B5585" w:rsidP="005105A1">
      <w:pPr>
        <w:spacing w:line="360" w:lineRule="auto"/>
      </w:pPr>
    </w:p>
    <w:p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:rsidR="00953F10" w:rsidRDefault="00953F10" w:rsidP="00A93BA9"/>
    <w:p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:rsidR="00953F10" w:rsidRDefault="00C37DA1" w:rsidP="00C37DA1">
      <w:r>
        <w:tab/>
      </w:r>
      <w:r>
        <w:tab/>
      </w:r>
      <w:r>
        <w:tab/>
      </w:r>
      <w:r>
        <w:tab/>
      </w:r>
    </w:p>
    <w:p w:rsidR="00C37DA1" w:rsidRPr="00DF447A" w:rsidRDefault="00C37DA1" w:rsidP="00C37DA1">
      <w:r w:rsidRPr="00DF447A">
        <w:t>Tracey Rushton-Thorpe</w:t>
      </w:r>
    </w:p>
    <w:p w:rsidR="00416732" w:rsidRPr="00DF447A" w:rsidRDefault="00C37DA1" w:rsidP="00A93BA9">
      <w:r w:rsidRPr="00DF447A">
        <w:t>Tel: 07753 840386</w:t>
      </w:r>
    </w:p>
    <w:p w:rsidR="00416732" w:rsidRPr="00DF447A" w:rsidRDefault="00C37DA1" w:rsidP="00A93BA9"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</w:p>
    <w:sectPr w:rsidR="00416732" w:rsidRPr="00DF44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4066B"/>
    <w:rsid w:val="00046802"/>
    <w:rsid w:val="00047536"/>
    <w:rsid w:val="000863F6"/>
    <w:rsid w:val="00094FF6"/>
    <w:rsid w:val="00123049"/>
    <w:rsid w:val="0014528B"/>
    <w:rsid w:val="00150E64"/>
    <w:rsid w:val="00167ED3"/>
    <w:rsid w:val="0017157D"/>
    <w:rsid w:val="001B22F7"/>
    <w:rsid w:val="001F209F"/>
    <w:rsid w:val="00206763"/>
    <w:rsid w:val="00263B89"/>
    <w:rsid w:val="002652FB"/>
    <w:rsid w:val="00270DD1"/>
    <w:rsid w:val="00336292"/>
    <w:rsid w:val="00383999"/>
    <w:rsid w:val="0039242A"/>
    <w:rsid w:val="003E21E6"/>
    <w:rsid w:val="00406307"/>
    <w:rsid w:val="00410B22"/>
    <w:rsid w:val="00416732"/>
    <w:rsid w:val="00447BA9"/>
    <w:rsid w:val="004E4884"/>
    <w:rsid w:val="005105A1"/>
    <w:rsid w:val="005A7D26"/>
    <w:rsid w:val="0066588F"/>
    <w:rsid w:val="00691FAC"/>
    <w:rsid w:val="00692076"/>
    <w:rsid w:val="00695CF3"/>
    <w:rsid w:val="006B5DA0"/>
    <w:rsid w:val="006D0299"/>
    <w:rsid w:val="006D37B9"/>
    <w:rsid w:val="006D43B0"/>
    <w:rsid w:val="006D7CC7"/>
    <w:rsid w:val="0070734E"/>
    <w:rsid w:val="00711ACB"/>
    <w:rsid w:val="00726850"/>
    <w:rsid w:val="00726F0D"/>
    <w:rsid w:val="007B5662"/>
    <w:rsid w:val="007C7191"/>
    <w:rsid w:val="007D79D1"/>
    <w:rsid w:val="007E10BF"/>
    <w:rsid w:val="007E1804"/>
    <w:rsid w:val="007E1CCC"/>
    <w:rsid w:val="007E3B33"/>
    <w:rsid w:val="007F4C82"/>
    <w:rsid w:val="008122AE"/>
    <w:rsid w:val="008968B9"/>
    <w:rsid w:val="008B5585"/>
    <w:rsid w:val="008B7F95"/>
    <w:rsid w:val="00953F10"/>
    <w:rsid w:val="00976EB1"/>
    <w:rsid w:val="009A5901"/>
    <w:rsid w:val="009C4D3F"/>
    <w:rsid w:val="009D18D4"/>
    <w:rsid w:val="009F76CE"/>
    <w:rsid w:val="00A248CB"/>
    <w:rsid w:val="00A461AB"/>
    <w:rsid w:val="00A66F0F"/>
    <w:rsid w:val="00A93BA9"/>
    <w:rsid w:val="00A95C44"/>
    <w:rsid w:val="00AC1D01"/>
    <w:rsid w:val="00B03E03"/>
    <w:rsid w:val="00B07031"/>
    <w:rsid w:val="00B26676"/>
    <w:rsid w:val="00B92728"/>
    <w:rsid w:val="00BC3D91"/>
    <w:rsid w:val="00BE594C"/>
    <w:rsid w:val="00C3013E"/>
    <w:rsid w:val="00C37DA1"/>
    <w:rsid w:val="00C57126"/>
    <w:rsid w:val="00CD52B0"/>
    <w:rsid w:val="00D25AD5"/>
    <w:rsid w:val="00D26589"/>
    <w:rsid w:val="00D33727"/>
    <w:rsid w:val="00DD028E"/>
    <w:rsid w:val="00DD6B24"/>
    <w:rsid w:val="00DF03E2"/>
    <w:rsid w:val="00DF447A"/>
    <w:rsid w:val="00E1772D"/>
    <w:rsid w:val="00E4502A"/>
    <w:rsid w:val="00E62260"/>
    <w:rsid w:val="00E86C2B"/>
    <w:rsid w:val="00F03306"/>
    <w:rsid w:val="00F21E6A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nforcharity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unforcharit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cey@keystonecomm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icalchari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5</cp:revision>
  <dcterms:created xsi:type="dcterms:W3CDTF">2015-03-02T16:04:00Z</dcterms:created>
  <dcterms:modified xsi:type="dcterms:W3CDTF">2015-03-02T16:26:00Z</dcterms:modified>
</cp:coreProperties>
</file>