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:rsidR="00047536" w:rsidRPr="00DF447A" w:rsidRDefault="00047536"/>
    <w:p w:rsidR="00691FAC" w:rsidRPr="00DF447A" w:rsidRDefault="00050953" w:rsidP="00691FAC">
      <w:pPr>
        <w:jc w:val="right"/>
        <w:rPr>
          <w:b/>
        </w:rPr>
      </w:pPr>
      <w:r>
        <w:rPr>
          <w:b/>
        </w:rPr>
        <w:t>1</w:t>
      </w:r>
      <w:r w:rsidR="001F062D">
        <w:rPr>
          <w:b/>
        </w:rPr>
        <w:t>9</w:t>
      </w:r>
      <w:bookmarkStart w:id="0" w:name="_GoBack"/>
      <w:bookmarkEnd w:id="0"/>
      <w:r>
        <w:rPr>
          <w:b/>
        </w:rPr>
        <w:t xml:space="preserve"> February 2015</w:t>
      </w:r>
    </w:p>
    <w:p w:rsidR="00691FAC" w:rsidRPr="00DF447A" w:rsidRDefault="00691FAC"/>
    <w:p w:rsidR="00D25AD5" w:rsidRDefault="00D25AD5" w:rsidP="00A93BA9">
      <w:pPr>
        <w:spacing w:line="360" w:lineRule="auto"/>
      </w:pPr>
    </w:p>
    <w:p w:rsidR="00047536" w:rsidRPr="00DF447A" w:rsidRDefault="00050953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Anyone for golf?</w:t>
      </w:r>
    </w:p>
    <w:p w:rsidR="00691FAC" w:rsidRPr="00E1772D" w:rsidRDefault="00691FAC" w:rsidP="00A93BA9">
      <w:pPr>
        <w:spacing w:line="360" w:lineRule="auto"/>
      </w:pPr>
    </w:p>
    <w:p w:rsidR="00A461AB" w:rsidRDefault="00050953" w:rsidP="00B476AC">
      <w:pPr>
        <w:spacing w:line="360" w:lineRule="auto"/>
      </w:pPr>
      <w:r>
        <w:t>The Electrical In</w:t>
      </w:r>
      <w:r w:rsidR="005D61A5">
        <w:t>dustries Cha</w:t>
      </w:r>
      <w:r w:rsidR="00211D46">
        <w:t>rity has launched its 2015</w:t>
      </w:r>
      <w:r w:rsidR="005D61A5">
        <w:t xml:space="preserve"> </w:t>
      </w:r>
      <w:r w:rsidR="005D61A5" w:rsidRPr="00DB63B8">
        <w:t xml:space="preserve">National Golf Championships which will take place at Woburn Golf Club’s Duke’s Course on </w:t>
      </w:r>
      <w:r w:rsidR="005D61A5">
        <w:t xml:space="preserve">Thursday </w:t>
      </w:r>
      <w:r w:rsidR="005D61A5" w:rsidRPr="00DB63B8">
        <w:t>15 October.</w:t>
      </w:r>
    </w:p>
    <w:p w:rsidR="005D61A5" w:rsidRDefault="005D61A5" w:rsidP="00B476AC">
      <w:pPr>
        <w:spacing w:line="360" w:lineRule="auto"/>
      </w:pPr>
    </w:p>
    <w:p w:rsidR="005D61A5" w:rsidRDefault="005D61A5" w:rsidP="00B476AC">
      <w:pPr>
        <w:spacing w:line="360" w:lineRule="auto"/>
      </w:pPr>
      <w:r w:rsidRPr="00DB63B8">
        <w:t>The Electrical Industries Charity has a long history of organising golf events</w:t>
      </w:r>
      <w:r>
        <w:t xml:space="preserve"> and currently hosts ten </w:t>
      </w:r>
      <w:r w:rsidR="00550A80">
        <w:t xml:space="preserve">regional </w:t>
      </w:r>
      <w:r>
        <w:t>events across the UK. For the first time</w:t>
      </w:r>
      <w:r w:rsidRPr="00DB63B8">
        <w:t xml:space="preserve"> in 2015 these regional competitions will culminate in the National Golf Championships </w:t>
      </w:r>
      <w:r>
        <w:t>and e</w:t>
      </w:r>
      <w:r w:rsidRPr="00DB63B8">
        <w:t>ach winning team from the regional competitions will be invited to take part.</w:t>
      </w:r>
    </w:p>
    <w:p w:rsidR="005D61A5" w:rsidRDefault="005D61A5" w:rsidP="00B476AC">
      <w:pPr>
        <w:spacing w:line="360" w:lineRule="auto"/>
      </w:pPr>
    </w:p>
    <w:p w:rsidR="004207FF" w:rsidRDefault="005D61A5" w:rsidP="00B476AC">
      <w:pPr>
        <w:spacing w:line="360" w:lineRule="auto"/>
        <w:rPr>
          <w:color w:val="000000"/>
          <w:lang w:eastAsia="en-GB"/>
        </w:rPr>
      </w:pPr>
      <w:r>
        <w:t>The 4 Ball competition will take place on the</w:t>
      </w:r>
      <w:r w:rsidRPr="00DB63B8">
        <w:rPr>
          <w:lang w:eastAsia="en-GB"/>
        </w:rPr>
        <w:t xml:space="preserve"> </w:t>
      </w:r>
      <w:r w:rsidRPr="00DB63B8">
        <w:rPr>
          <w:color w:val="000000"/>
          <w:lang w:eastAsia="en-GB"/>
        </w:rPr>
        <w:t xml:space="preserve">6,983 yard </w:t>
      </w:r>
      <w:r w:rsidRPr="00DB63B8">
        <w:rPr>
          <w:lang w:eastAsia="en-GB"/>
        </w:rPr>
        <w:t>Duke</w:t>
      </w:r>
      <w:r w:rsidR="004207FF">
        <w:rPr>
          <w:lang w:eastAsia="en-GB"/>
        </w:rPr>
        <w:t xml:space="preserve">'s Course, which </w:t>
      </w:r>
      <w:r w:rsidR="004207FF" w:rsidRPr="00DB63B8">
        <w:rPr>
          <w:lang w:eastAsia="en-GB"/>
        </w:rPr>
        <w:t>was designed by Charley Lawrie</w:t>
      </w:r>
      <w:r w:rsidR="004207FF">
        <w:rPr>
          <w:lang w:eastAsia="en-GB"/>
        </w:rPr>
        <w:t xml:space="preserve"> and </w:t>
      </w:r>
      <w:r w:rsidR="004207FF" w:rsidRPr="00DB63B8">
        <w:rPr>
          <w:lang w:eastAsia="en-GB"/>
        </w:rPr>
        <w:t>was the first of Woburn's three courses to be constructed</w:t>
      </w:r>
      <w:r w:rsidR="004207FF">
        <w:rPr>
          <w:lang w:eastAsia="en-GB"/>
        </w:rPr>
        <w:t xml:space="preserve">. It remains one of the most prestigious golf courses in the country and </w:t>
      </w:r>
      <w:r w:rsidR="00550A80">
        <w:rPr>
          <w:lang w:eastAsia="en-GB"/>
        </w:rPr>
        <w:t>boasts</w:t>
      </w:r>
      <w:r w:rsidR="004207FF">
        <w:rPr>
          <w:lang w:eastAsia="en-GB"/>
        </w:rPr>
        <w:t xml:space="preserve"> fairways lined with </w:t>
      </w:r>
      <w:r w:rsidR="004207FF" w:rsidRPr="00DB63B8">
        <w:rPr>
          <w:color w:val="000000"/>
          <w:lang w:eastAsia="en-GB"/>
        </w:rPr>
        <w:t xml:space="preserve">heather, bracken and gorse </w:t>
      </w:r>
      <w:r w:rsidR="004207FF">
        <w:rPr>
          <w:color w:val="000000"/>
          <w:lang w:eastAsia="en-GB"/>
        </w:rPr>
        <w:t xml:space="preserve">which add to the charm of the course and provide </w:t>
      </w:r>
      <w:r w:rsidR="004207FF" w:rsidRPr="00DB63B8">
        <w:rPr>
          <w:color w:val="000000"/>
          <w:lang w:eastAsia="en-GB"/>
        </w:rPr>
        <w:t>some of the natural hazards of each hole.</w:t>
      </w:r>
    </w:p>
    <w:p w:rsidR="004207FF" w:rsidRDefault="004207FF" w:rsidP="00B476AC">
      <w:pPr>
        <w:spacing w:line="360" w:lineRule="auto"/>
        <w:rPr>
          <w:color w:val="000000"/>
          <w:lang w:eastAsia="en-GB"/>
        </w:rPr>
      </w:pPr>
    </w:p>
    <w:p w:rsidR="00B476AC" w:rsidRDefault="004207FF" w:rsidP="00B476AC">
      <w:pPr>
        <w:spacing w:line="360" w:lineRule="auto"/>
      </w:pPr>
      <w:r w:rsidRPr="007A4A63">
        <w:t>Operati</w:t>
      </w:r>
      <w:r>
        <w:t>ons Manager, Jill Nadolski says: “</w:t>
      </w:r>
      <w:r w:rsidR="0014472D">
        <w:t xml:space="preserve">We are delighted to be launching the inaugural </w:t>
      </w:r>
      <w:r w:rsidR="0014472D" w:rsidRPr="00DB63B8">
        <w:t xml:space="preserve">National Golf Championship </w:t>
      </w:r>
      <w:r w:rsidR="0014472D">
        <w:t xml:space="preserve">which </w:t>
      </w:r>
      <w:r w:rsidR="0014472D" w:rsidRPr="00DB63B8">
        <w:t>promises</w:t>
      </w:r>
      <w:r w:rsidR="0014472D">
        <w:t xml:space="preserve"> </w:t>
      </w:r>
      <w:r w:rsidR="0014472D" w:rsidRPr="00DB63B8">
        <w:t>to be a major event in the electrical industry calendar</w:t>
      </w:r>
      <w:r w:rsidR="0014472D">
        <w:t xml:space="preserve">. </w:t>
      </w:r>
      <w:r w:rsidR="0014472D" w:rsidRPr="00DB63B8">
        <w:t xml:space="preserve">Golf continues to be one of the UK’s most popular corporate sports </w:t>
      </w:r>
      <w:r w:rsidR="0014472D">
        <w:t xml:space="preserve">and </w:t>
      </w:r>
      <w:r w:rsidR="00B476AC">
        <w:t xml:space="preserve">provides a great opportunity for building business relationships in a relaxed atmosphere away from the office. By bringing together some of the </w:t>
      </w:r>
      <w:r w:rsidR="00B476AC" w:rsidRPr="00DB63B8">
        <w:t>biggest names and best golfers in the electrical industry</w:t>
      </w:r>
      <w:r w:rsidR="00B476AC">
        <w:t xml:space="preserve"> this event promises to </w:t>
      </w:r>
      <w:r w:rsidR="00B476AC">
        <w:lastRenderedPageBreak/>
        <w:t xml:space="preserve">provide these opportunities while raising funds to help people in our industry when they need it most.” </w:t>
      </w:r>
    </w:p>
    <w:p w:rsidR="00B476AC" w:rsidRDefault="00B476AC" w:rsidP="00B476AC">
      <w:pPr>
        <w:spacing w:line="360" w:lineRule="auto"/>
      </w:pPr>
    </w:p>
    <w:p w:rsidR="00B476AC" w:rsidRPr="00B476AC" w:rsidRDefault="00B476AC" w:rsidP="00B476AC">
      <w:pPr>
        <w:spacing w:line="360" w:lineRule="auto"/>
        <w:rPr>
          <w:rStyle w:val="Hyperlink"/>
        </w:rPr>
      </w:pPr>
      <w:r>
        <w:t xml:space="preserve">There are a number of sponsorship opportunities for companies who would like to be part of this prestigious event. For further information please contact Liva </w:t>
      </w:r>
      <w:r w:rsidRPr="00B476AC">
        <w:t xml:space="preserve">Viksna, Tel: 020 3696 1716; Email: </w:t>
      </w:r>
      <w:hyperlink r:id="rId7" w:history="1">
        <w:r w:rsidRPr="00B476AC">
          <w:rPr>
            <w:rStyle w:val="Hyperlink"/>
          </w:rPr>
          <w:t>liva.viksna@electricalcharity.org</w:t>
        </w:r>
      </w:hyperlink>
    </w:p>
    <w:p w:rsidR="006D7CC7" w:rsidRDefault="006D7CC7" w:rsidP="006D7CC7"/>
    <w:p w:rsidR="00692076" w:rsidRPr="00953F10" w:rsidRDefault="001F062D" w:rsidP="00692076">
      <w:hyperlink r:id="rId8" w:history="1">
        <w:r w:rsidR="00692076" w:rsidRPr="00953F10">
          <w:rPr>
            <w:rStyle w:val="Hyperlink"/>
          </w:rPr>
          <w:t>www.electricalcharity.org</w:t>
        </w:r>
      </w:hyperlink>
    </w:p>
    <w:p w:rsidR="008B5585" w:rsidRPr="00DF447A" w:rsidRDefault="008B5585" w:rsidP="005105A1">
      <w:pPr>
        <w:spacing w:line="360" w:lineRule="auto"/>
      </w:pPr>
    </w:p>
    <w:p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:rsidR="00953F10" w:rsidRDefault="00953F10" w:rsidP="00A93BA9"/>
    <w:p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:rsidR="00953F10" w:rsidRDefault="00C37DA1" w:rsidP="00C37DA1">
      <w:r>
        <w:tab/>
      </w:r>
      <w:r>
        <w:tab/>
      </w:r>
      <w:r>
        <w:tab/>
      </w:r>
      <w:r>
        <w:tab/>
      </w:r>
    </w:p>
    <w:p w:rsidR="00C37DA1" w:rsidRPr="00DF447A" w:rsidRDefault="00C37DA1" w:rsidP="00C37DA1">
      <w:r w:rsidRPr="00DF447A">
        <w:t>Tracey Rushton-Thorpe</w:t>
      </w:r>
    </w:p>
    <w:p w:rsidR="00416732" w:rsidRPr="00DF447A" w:rsidRDefault="00C37DA1" w:rsidP="00A93BA9">
      <w:r w:rsidRPr="00DF447A">
        <w:t>Tel: 07753 840386</w:t>
      </w:r>
    </w:p>
    <w:p w:rsidR="00416732" w:rsidRPr="00DF447A" w:rsidRDefault="00C37DA1" w:rsidP="00A93BA9">
      <w:r w:rsidRPr="00DF447A">
        <w:t xml:space="preserve">Email: </w:t>
      </w:r>
      <w:hyperlink r:id="rId9" w:history="1">
        <w:r w:rsidRPr="00DF447A">
          <w:rPr>
            <w:rStyle w:val="Hyperlink"/>
            <w:u w:val="none"/>
          </w:rPr>
          <w:t>tracey@keystonecomms.co.uk</w:t>
        </w:r>
      </w:hyperlink>
    </w:p>
    <w:sectPr w:rsidR="00416732" w:rsidRPr="00DF4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2E"/>
    <w:rsid w:val="00047536"/>
    <w:rsid w:val="00050953"/>
    <w:rsid w:val="000863F6"/>
    <w:rsid w:val="00094FF6"/>
    <w:rsid w:val="00123049"/>
    <w:rsid w:val="0014472D"/>
    <w:rsid w:val="0014528B"/>
    <w:rsid w:val="0017157D"/>
    <w:rsid w:val="001F062D"/>
    <w:rsid w:val="001F209F"/>
    <w:rsid w:val="00206763"/>
    <w:rsid w:val="00211D46"/>
    <w:rsid w:val="00263B89"/>
    <w:rsid w:val="002652FB"/>
    <w:rsid w:val="00270DD1"/>
    <w:rsid w:val="00336292"/>
    <w:rsid w:val="00383999"/>
    <w:rsid w:val="0039242A"/>
    <w:rsid w:val="003E21E6"/>
    <w:rsid w:val="00406307"/>
    <w:rsid w:val="00416732"/>
    <w:rsid w:val="004207FF"/>
    <w:rsid w:val="00447BA9"/>
    <w:rsid w:val="004E4884"/>
    <w:rsid w:val="005105A1"/>
    <w:rsid w:val="00550A80"/>
    <w:rsid w:val="005A7D26"/>
    <w:rsid w:val="005D61A5"/>
    <w:rsid w:val="0066588F"/>
    <w:rsid w:val="00691FAC"/>
    <w:rsid w:val="00692076"/>
    <w:rsid w:val="00695CF3"/>
    <w:rsid w:val="006B5DA0"/>
    <w:rsid w:val="006D0299"/>
    <w:rsid w:val="006D37B9"/>
    <w:rsid w:val="006D43B0"/>
    <w:rsid w:val="006D7CC7"/>
    <w:rsid w:val="0070734E"/>
    <w:rsid w:val="00711ACB"/>
    <w:rsid w:val="00726850"/>
    <w:rsid w:val="00726F0D"/>
    <w:rsid w:val="007B5662"/>
    <w:rsid w:val="007C7191"/>
    <w:rsid w:val="007E10BF"/>
    <w:rsid w:val="007E1804"/>
    <w:rsid w:val="007E1CCC"/>
    <w:rsid w:val="007E3B33"/>
    <w:rsid w:val="007F4C82"/>
    <w:rsid w:val="008122AE"/>
    <w:rsid w:val="008968B9"/>
    <w:rsid w:val="008B5585"/>
    <w:rsid w:val="008B7F95"/>
    <w:rsid w:val="00953F10"/>
    <w:rsid w:val="00976EB1"/>
    <w:rsid w:val="009A5901"/>
    <w:rsid w:val="009C4D3F"/>
    <w:rsid w:val="009D18D4"/>
    <w:rsid w:val="009F76CE"/>
    <w:rsid w:val="00A02FDF"/>
    <w:rsid w:val="00A248CB"/>
    <w:rsid w:val="00A461AB"/>
    <w:rsid w:val="00A66F0F"/>
    <w:rsid w:val="00A93BA9"/>
    <w:rsid w:val="00A95C44"/>
    <w:rsid w:val="00AC1D01"/>
    <w:rsid w:val="00B03E03"/>
    <w:rsid w:val="00B07031"/>
    <w:rsid w:val="00B26676"/>
    <w:rsid w:val="00B476AC"/>
    <w:rsid w:val="00B87CE3"/>
    <w:rsid w:val="00B92728"/>
    <w:rsid w:val="00BC3D91"/>
    <w:rsid w:val="00BE594C"/>
    <w:rsid w:val="00C3013E"/>
    <w:rsid w:val="00C37DA1"/>
    <w:rsid w:val="00C77367"/>
    <w:rsid w:val="00CD52B0"/>
    <w:rsid w:val="00D25AD5"/>
    <w:rsid w:val="00D26589"/>
    <w:rsid w:val="00D33727"/>
    <w:rsid w:val="00DD028E"/>
    <w:rsid w:val="00DD6B24"/>
    <w:rsid w:val="00DF03E2"/>
    <w:rsid w:val="00DF447A"/>
    <w:rsid w:val="00E1772D"/>
    <w:rsid w:val="00E4502A"/>
    <w:rsid w:val="00E62260"/>
    <w:rsid w:val="00E86C2B"/>
    <w:rsid w:val="00F03306"/>
    <w:rsid w:val="00F21E6A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icalcharity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va.viksna@electricalchari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cey@keystonecom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4</cp:revision>
  <dcterms:created xsi:type="dcterms:W3CDTF">2015-02-12T09:16:00Z</dcterms:created>
  <dcterms:modified xsi:type="dcterms:W3CDTF">2015-02-19T16:12:00Z</dcterms:modified>
</cp:coreProperties>
</file>