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86" w:rsidRPr="00242586" w:rsidRDefault="00345C40" w:rsidP="00242586">
      <w:pPr>
        <w:pStyle w:val="NoSpacing"/>
        <w:rPr>
          <w:rFonts w:ascii="Arial" w:hAnsi="Arial" w:cs="Arial"/>
          <w:b/>
          <w:sz w:val="24"/>
          <w:szCs w:val="24"/>
        </w:rPr>
      </w:pPr>
      <w:r>
        <w:rPr>
          <w:rFonts w:ascii="Arial" w:hAnsi="Arial" w:cs="Arial"/>
          <w:b/>
          <w:sz w:val="24"/>
          <w:szCs w:val="24"/>
        </w:rPr>
        <w:t xml:space="preserve">Finance package helps bring </w:t>
      </w:r>
      <w:r w:rsidR="00A008DD">
        <w:rPr>
          <w:rFonts w:ascii="Arial" w:hAnsi="Arial" w:cs="Arial"/>
          <w:b/>
          <w:sz w:val="24"/>
          <w:szCs w:val="24"/>
        </w:rPr>
        <w:t xml:space="preserve">HQ </w:t>
      </w:r>
      <w:r>
        <w:rPr>
          <w:rFonts w:ascii="Arial" w:hAnsi="Arial" w:cs="Arial"/>
          <w:b/>
          <w:sz w:val="24"/>
          <w:szCs w:val="24"/>
        </w:rPr>
        <w:t>building services into the 21</w:t>
      </w:r>
      <w:r w:rsidRPr="00A008DD">
        <w:rPr>
          <w:rFonts w:ascii="Arial" w:hAnsi="Arial" w:cs="Arial"/>
          <w:b/>
          <w:sz w:val="24"/>
          <w:szCs w:val="24"/>
          <w:vertAlign w:val="superscript"/>
        </w:rPr>
        <w:t>st</w:t>
      </w:r>
      <w:r>
        <w:rPr>
          <w:rFonts w:ascii="Arial" w:hAnsi="Arial" w:cs="Arial"/>
          <w:b/>
          <w:sz w:val="24"/>
          <w:szCs w:val="24"/>
        </w:rPr>
        <w:t xml:space="preserve"> Century</w:t>
      </w:r>
    </w:p>
    <w:p w:rsidR="00242586" w:rsidRPr="00242586" w:rsidRDefault="00242586" w:rsidP="00242586">
      <w:pPr>
        <w:pStyle w:val="NoSpacing"/>
        <w:rPr>
          <w:rFonts w:ascii="Arial" w:hAnsi="Arial" w:cs="Arial"/>
          <w:b/>
          <w:sz w:val="24"/>
          <w:szCs w:val="24"/>
        </w:rPr>
      </w:pPr>
    </w:p>
    <w:p w:rsidR="0017188C" w:rsidRPr="00242586" w:rsidRDefault="0017188C" w:rsidP="00242586">
      <w:pPr>
        <w:pStyle w:val="NoSpacing"/>
        <w:rPr>
          <w:rFonts w:ascii="Arial" w:hAnsi="Arial" w:cs="Arial"/>
          <w:b/>
          <w:sz w:val="24"/>
          <w:szCs w:val="24"/>
        </w:rPr>
      </w:pPr>
      <w:r w:rsidRPr="00242586">
        <w:rPr>
          <w:rFonts w:ascii="Arial" w:hAnsi="Arial" w:cs="Arial"/>
          <w:b/>
          <w:sz w:val="24"/>
          <w:szCs w:val="24"/>
        </w:rPr>
        <w:t xml:space="preserve">Leading </w:t>
      </w:r>
      <w:r w:rsidR="001966A9">
        <w:rPr>
          <w:rFonts w:ascii="Arial" w:hAnsi="Arial" w:cs="Arial"/>
          <w:b/>
          <w:sz w:val="24"/>
          <w:szCs w:val="24"/>
        </w:rPr>
        <w:t>c</w:t>
      </w:r>
      <w:r w:rsidRPr="00242586">
        <w:rPr>
          <w:rFonts w:ascii="Arial" w:hAnsi="Arial" w:cs="Arial"/>
          <w:b/>
          <w:sz w:val="24"/>
          <w:szCs w:val="24"/>
        </w:rPr>
        <w:t>loud-based software company Software Europe has marked its 25</w:t>
      </w:r>
      <w:r w:rsidRPr="00242586">
        <w:rPr>
          <w:rFonts w:ascii="Arial" w:hAnsi="Arial" w:cs="Arial"/>
          <w:b/>
          <w:sz w:val="24"/>
          <w:szCs w:val="24"/>
          <w:vertAlign w:val="superscript"/>
        </w:rPr>
        <w:t>th</w:t>
      </w:r>
      <w:r w:rsidRPr="00242586">
        <w:rPr>
          <w:rFonts w:ascii="Arial" w:hAnsi="Arial" w:cs="Arial"/>
          <w:b/>
          <w:sz w:val="24"/>
          <w:szCs w:val="24"/>
        </w:rPr>
        <w:t xml:space="preserve"> anniversary with an overhaul of </w:t>
      </w:r>
      <w:r w:rsidR="00A65926">
        <w:rPr>
          <w:rFonts w:ascii="Arial" w:hAnsi="Arial" w:cs="Arial"/>
          <w:b/>
          <w:sz w:val="24"/>
          <w:szCs w:val="24"/>
        </w:rPr>
        <w:t xml:space="preserve">the </w:t>
      </w:r>
      <w:r w:rsidRPr="00242586">
        <w:rPr>
          <w:rFonts w:ascii="Arial" w:hAnsi="Arial" w:cs="Arial"/>
          <w:b/>
          <w:sz w:val="24"/>
          <w:szCs w:val="24"/>
        </w:rPr>
        <w:t xml:space="preserve">building services at its Lincoln </w:t>
      </w:r>
      <w:r w:rsidR="00C31ACF">
        <w:rPr>
          <w:rFonts w:ascii="Arial" w:hAnsi="Arial" w:cs="Arial"/>
          <w:b/>
          <w:sz w:val="24"/>
          <w:szCs w:val="24"/>
        </w:rPr>
        <w:t xml:space="preserve">headquarters </w:t>
      </w:r>
      <w:r w:rsidRPr="00242586">
        <w:rPr>
          <w:rFonts w:ascii="Arial" w:hAnsi="Arial" w:cs="Arial"/>
          <w:b/>
          <w:sz w:val="24"/>
          <w:szCs w:val="24"/>
        </w:rPr>
        <w:t>thanks to a new, financed package from Mitsubishi Electric.</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The firm’s head office was being run on a 15-year-old </w:t>
      </w:r>
      <w:r w:rsidR="00E64F12">
        <w:rPr>
          <w:rFonts w:ascii="Arial" w:hAnsi="Arial" w:cs="Arial"/>
          <w:sz w:val="24"/>
          <w:szCs w:val="24"/>
        </w:rPr>
        <w:t>air handling unit (</w:t>
      </w:r>
      <w:r w:rsidRPr="00242586">
        <w:rPr>
          <w:rFonts w:ascii="Arial" w:hAnsi="Arial" w:cs="Arial"/>
          <w:sz w:val="24"/>
          <w:szCs w:val="24"/>
        </w:rPr>
        <w:t>AHU</w:t>
      </w:r>
      <w:r w:rsidR="00E64F12">
        <w:rPr>
          <w:rFonts w:ascii="Arial" w:hAnsi="Arial" w:cs="Arial"/>
          <w:sz w:val="24"/>
          <w:szCs w:val="24"/>
        </w:rPr>
        <w:t>)</w:t>
      </w:r>
      <w:r w:rsidRPr="00242586">
        <w:rPr>
          <w:rFonts w:ascii="Arial" w:hAnsi="Arial" w:cs="Arial"/>
          <w:sz w:val="24"/>
          <w:szCs w:val="24"/>
        </w:rPr>
        <w:t xml:space="preserve"> with </w:t>
      </w:r>
      <w:r w:rsidR="00E64F12">
        <w:rPr>
          <w:rFonts w:ascii="Arial" w:hAnsi="Arial" w:cs="Arial"/>
          <w:sz w:val="24"/>
          <w:szCs w:val="24"/>
        </w:rPr>
        <w:t xml:space="preserve">a </w:t>
      </w:r>
      <w:r w:rsidRPr="00242586">
        <w:rPr>
          <w:rFonts w:ascii="Arial" w:hAnsi="Arial" w:cs="Arial"/>
          <w:sz w:val="24"/>
          <w:szCs w:val="24"/>
        </w:rPr>
        <w:t>Gas fired LTHW coil and a DX chiller coil ducted air system. But the parts were obsolete and failing, and there was poor temperature control in the building.</w:t>
      </w:r>
    </w:p>
    <w:p w:rsidR="0017188C" w:rsidRDefault="0017188C" w:rsidP="00242586">
      <w:pPr>
        <w:pStyle w:val="NoSpacing"/>
        <w:rPr>
          <w:rFonts w:ascii="Arial" w:hAnsi="Arial" w:cs="Arial"/>
          <w:sz w:val="24"/>
          <w:szCs w:val="24"/>
        </w:rPr>
      </w:pPr>
    </w:p>
    <w:p w:rsidR="00345C40" w:rsidRPr="00242586" w:rsidRDefault="00345C40" w:rsidP="00345C40">
      <w:pPr>
        <w:pStyle w:val="NoSpacing"/>
        <w:rPr>
          <w:rFonts w:ascii="Arial" w:hAnsi="Arial" w:cs="Arial"/>
          <w:sz w:val="24"/>
          <w:szCs w:val="24"/>
        </w:rPr>
      </w:pPr>
      <w:r w:rsidRPr="00242586">
        <w:rPr>
          <w:rFonts w:ascii="Arial" w:hAnsi="Arial" w:cs="Arial"/>
          <w:sz w:val="24"/>
          <w:szCs w:val="24"/>
        </w:rPr>
        <w:t xml:space="preserve">Business Support Assistant Fiona Jenks says: “You couldn’t regulate the old system. It was a nightmare, as it was usually too cold or too hot. We really struggled for quite a few years, and some of the parts were obsolete, so we felt </w:t>
      </w:r>
      <w:r>
        <w:rPr>
          <w:rFonts w:ascii="Arial" w:hAnsi="Arial" w:cs="Arial"/>
          <w:sz w:val="24"/>
          <w:szCs w:val="24"/>
        </w:rPr>
        <w:t>that it was time</w:t>
      </w:r>
      <w:r w:rsidRPr="00242586">
        <w:rPr>
          <w:rFonts w:ascii="Arial" w:hAnsi="Arial" w:cs="Arial"/>
          <w:sz w:val="24"/>
          <w:szCs w:val="24"/>
        </w:rPr>
        <w:t xml:space="preserve"> to make the change”</w:t>
      </w:r>
      <w:r w:rsidR="00FA0BEE">
        <w:rPr>
          <w:rFonts w:ascii="Arial" w:hAnsi="Arial" w:cs="Arial"/>
          <w:sz w:val="24"/>
          <w:szCs w:val="24"/>
        </w:rPr>
        <w:t>.</w:t>
      </w:r>
    </w:p>
    <w:p w:rsidR="00345C40" w:rsidRPr="00242586" w:rsidRDefault="00345C40" w:rsidP="00345C40">
      <w:pPr>
        <w:pStyle w:val="NoSpacing"/>
        <w:rPr>
          <w:rFonts w:ascii="Arial" w:hAnsi="Arial" w:cs="Arial"/>
          <w:sz w:val="24"/>
          <w:szCs w:val="24"/>
        </w:rPr>
      </w:pPr>
    </w:p>
    <w:p w:rsidR="00345C40" w:rsidRDefault="00345C40" w:rsidP="00345C40">
      <w:pPr>
        <w:pStyle w:val="NoSpacing"/>
        <w:rPr>
          <w:rFonts w:ascii="Arial" w:hAnsi="Arial" w:cs="Arial"/>
          <w:sz w:val="24"/>
          <w:szCs w:val="24"/>
        </w:rPr>
      </w:pPr>
      <w:r w:rsidRPr="00242586">
        <w:rPr>
          <w:rFonts w:ascii="Arial" w:hAnsi="Arial" w:cs="Arial"/>
          <w:sz w:val="24"/>
          <w:szCs w:val="24"/>
        </w:rPr>
        <w:t>The company took advantage of Mitsubishi</w:t>
      </w:r>
      <w:r>
        <w:rPr>
          <w:rFonts w:ascii="Arial" w:hAnsi="Arial" w:cs="Arial"/>
          <w:sz w:val="24"/>
          <w:szCs w:val="24"/>
        </w:rPr>
        <w:t xml:space="preserve"> Electric</w:t>
      </w:r>
      <w:r w:rsidRPr="00242586">
        <w:rPr>
          <w:rFonts w:ascii="Arial" w:hAnsi="Arial" w:cs="Arial"/>
          <w:sz w:val="24"/>
          <w:szCs w:val="24"/>
        </w:rPr>
        <w:t>’s new finance off</w:t>
      </w:r>
      <w:r>
        <w:rPr>
          <w:rFonts w:ascii="Arial" w:hAnsi="Arial" w:cs="Arial"/>
          <w:sz w:val="24"/>
          <w:szCs w:val="24"/>
        </w:rPr>
        <w:t>ering, MELFinance, to avoid</w:t>
      </w:r>
      <w:r w:rsidRPr="00242586">
        <w:rPr>
          <w:rFonts w:ascii="Arial" w:hAnsi="Arial" w:cs="Arial"/>
          <w:sz w:val="24"/>
          <w:szCs w:val="24"/>
        </w:rPr>
        <w:t xml:space="preserve"> burdening their cash flow with the up-front cost of the project. </w:t>
      </w:r>
    </w:p>
    <w:p w:rsidR="00345C40" w:rsidRDefault="00345C40" w:rsidP="00345C40">
      <w:pPr>
        <w:pStyle w:val="NoSpacing"/>
        <w:rPr>
          <w:rFonts w:ascii="Arial" w:hAnsi="Arial" w:cs="Arial"/>
          <w:sz w:val="24"/>
          <w:szCs w:val="24"/>
        </w:rPr>
      </w:pPr>
    </w:p>
    <w:p w:rsidR="00345C40" w:rsidRPr="00242586" w:rsidRDefault="00345C40" w:rsidP="00345C40">
      <w:pPr>
        <w:pStyle w:val="NoSpacing"/>
        <w:rPr>
          <w:rFonts w:ascii="Arial" w:hAnsi="Arial" w:cs="Arial"/>
          <w:sz w:val="24"/>
          <w:szCs w:val="24"/>
        </w:rPr>
      </w:pPr>
      <w:r w:rsidRPr="00242586">
        <w:rPr>
          <w:rFonts w:ascii="Arial" w:hAnsi="Arial" w:cs="Arial"/>
          <w:sz w:val="24"/>
          <w:szCs w:val="24"/>
        </w:rPr>
        <w:t>“We felt the finance terms were good,” says Jenks.  “</w:t>
      </w:r>
      <w:r w:rsidR="00117F8A">
        <w:t xml:space="preserve">When we compared the terms to a loan, it didn’t beat the quote we had from </w:t>
      </w:r>
      <w:proofErr w:type="spellStart"/>
      <w:r w:rsidRPr="00242586">
        <w:rPr>
          <w:rFonts w:ascii="Arial" w:hAnsi="Arial" w:cs="Arial"/>
          <w:sz w:val="24"/>
          <w:szCs w:val="24"/>
        </w:rPr>
        <w:t>MELFinance</w:t>
      </w:r>
      <w:proofErr w:type="spellEnd"/>
      <w:r w:rsidRPr="00242586">
        <w:rPr>
          <w:rFonts w:ascii="Arial" w:hAnsi="Arial" w:cs="Arial"/>
          <w:sz w:val="24"/>
          <w:szCs w:val="24"/>
        </w:rPr>
        <w:t>”</w:t>
      </w:r>
      <w:r w:rsidR="00FA0BEE">
        <w:rPr>
          <w:rFonts w:ascii="Arial" w:hAnsi="Arial" w:cs="Arial"/>
          <w:sz w:val="24"/>
          <w:szCs w:val="24"/>
        </w:rPr>
        <w:t>.</w:t>
      </w:r>
    </w:p>
    <w:p w:rsidR="00345C40" w:rsidRPr="00242586" w:rsidRDefault="00345C40" w:rsidP="00345C40">
      <w:pPr>
        <w:pStyle w:val="NoSpacing"/>
        <w:rPr>
          <w:rFonts w:ascii="Arial" w:hAnsi="Arial" w:cs="Arial"/>
          <w:sz w:val="24"/>
          <w:szCs w:val="24"/>
        </w:rPr>
      </w:pPr>
    </w:p>
    <w:p w:rsidR="00447AAE" w:rsidRDefault="00345C40" w:rsidP="00242586">
      <w:pPr>
        <w:pStyle w:val="NoSpacing"/>
        <w:rPr>
          <w:rFonts w:ascii="Arial" w:hAnsi="Arial" w:cs="Arial"/>
          <w:sz w:val="24"/>
          <w:szCs w:val="24"/>
        </w:rPr>
      </w:pPr>
      <w:r w:rsidRPr="00242586">
        <w:rPr>
          <w:rFonts w:ascii="Arial" w:hAnsi="Arial" w:cs="Arial"/>
          <w:sz w:val="24"/>
          <w:szCs w:val="24"/>
        </w:rPr>
        <w:t xml:space="preserve">Shane Suter, </w:t>
      </w:r>
      <w:r w:rsidRPr="00242586">
        <w:rPr>
          <w:rFonts w:ascii="Arial" w:eastAsia="Times New Roman" w:hAnsi="Arial" w:cs="Arial"/>
          <w:sz w:val="24"/>
          <w:szCs w:val="24"/>
        </w:rPr>
        <w:t xml:space="preserve">Corporate Operations &amp; MELFinance Manager for Mitsubishi Electric says the offering is a better way for many companies to pay for new projects. </w:t>
      </w:r>
      <w:r w:rsidR="00447AAE">
        <w:rPr>
          <w:rFonts w:ascii="Arial" w:eastAsia="Times New Roman" w:hAnsi="Arial" w:cs="Arial"/>
          <w:sz w:val="24"/>
          <w:szCs w:val="24"/>
        </w:rPr>
        <w:t>“</w:t>
      </w:r>
      <w:r w:rsidRPr="00242586">
        <w:rPr>
          <w:rFonts w:ascii="Arial" w:hAnsi="Arial" w:cs="Arial"/>
          <w:sz w:val="24"/>
          <w:szCs w:val="24"/>
        </w:rPr>
        <w:t>MELFinance has been running since January 2014 and Software Europe was the first £</w:t>
      </w:r>
      <w:r>
        <w:rPr>
          <w:rFonts w:ascii="Arial" w:hAnsi="Arial" w:cs="Arial"/>
          <w:sz w:val="24"/>
          <w:szCs w:val="24"/>
        </w:rPr>
        <w:t>100k plus project we have done</w:t>
      </w:r>
      <w:r w:rsidRPr="00242586">
        <w:rPr>
          <w:rFonts w:ascii="Arial" w:hAnsi="Arial" w:cs="Arial"/>
          <w:sz w:val="24"/>
          <w:szCs w:val="24"/>
        </w:rPr>
        <w:t xml:space="preserve">. </w:t>
      </w:r>
      <w:r w:rsidR="00447AAE">
        <w:rPr>
          <w:rFonts w:ascii="Arial" w:hAnsi="Arial" w:cs="Arial"/>
          <w:sz w:val="24"/>
          <w:szCs w:val="24"/>
        </w:rPr>
        <w:t xml:space="preserve">We </w:t>
      </w:r>
      <w:r w:rsidRPr="00242586">
        <w:rPr>
          <w:rFonts w:ascii="Arial" w:hAnsi="Arial" w:cs="Arial"/>
          <w:sz w:val="24"/>
          <w:szCs w:val="24"/>
        </w:rPr>
        <w:t>have given customers more choice and offered different ways of funding their projects</w:t>
      </w:r>
      <w:r w:rsidR="00447AAE">
        <w:rPr>
          <w:rFonts w:ascii="Arial" w:hAnsi="Arial" w:cs="Arial"/>
          <w:sz w:val="24"/>
          <w:szCs w:val="24"/>
        </w:rPr>
        <w:t>”</w:t>
      </w:r>
      <w:r w:rsidRPr="00242586">
        <w:rPr>
          <w:rFonts w:ascii="Arial" w:hAnsi="Arial" w:cs="Arial"/>
          <w:sz w:val="24"/>
          <w:szCs w:val="24"/>
        </w:rPr>
        <w:t xml:space="preserve">. </w:t>
      </w:r>
    </w:p>
    <w:p w:rsidR="00447AAE" w:rsidRDefault="00447AAE" w:rsidP="00242586">
      <w:pPr>
        <w:pStyle w:val="NoSpacing"/>
        <w:rPr>
          <w:rFonts w:ascii="Arial" w:hAnsi="Arial" w:cs="Arial"/>
          <w:sz w:val="24"/>
          <w:szCs w:val="24"/>
        </w:rPr>
      </w:pPr>
    </w:p>
    <w:p w:rsidR="00447AAE" w:rsidRDefault="00345C40" w:rsidP="00242586">
      <w:pPr>
        <w:pStyle w:val="NoSpacing"/>
        <w:rPr>
          <w:rFonts w:ascii="Arial" w:hAnsi="Arial" w:cs="Arial"/>
          <w:sz w:val="24"/>
          <w:szCs w:val="24"/>
        </w:rPr>
      </w:pPr>
      <w:r w:rsidRPr="00242586">
        <w:rPr>
          <w:rFonts w:ascii="Arial" w:hAnsi="Arial" w:cs="Arial"/>
          <w:sz w:val="24"/>
          <w:szCs w:val="24"/>
        </w:rPr>
        <w:t xml:space="preserve">The main driver for Software Europe was the need to have a newer system that would </w:t>
      </w:r>
      <w:r>
        <w:rPr>
          <w:rFonts w:ascii="Arial" w:hAnsi="Arial" w:cs="Arial"/>
          <w:sz w:val="24"/>
          <w:szCs w:val="24"/>
        </w:rPr>
        <w:t>reduce running costs</w:t>
      </w:r>
      <w:r w:rsidRPr="00242586">
        <w:rPr>
          <w:rFonts w:ascii="Arial" w:hAnsi="Arial" w:cs="Arial"/>
          <w:sz w:val="24"/>
          <w:szCs w:val="24"/>
        </w:rPr>
        <w:t xml:space="preserve"> and provide significant energy savings over </w:t>
      </w:r>
      <w:r>
        <w:rPr>
          <w:rFonts w:ascii="Arial" w:hAnsi="Arial" w:cs="Arial"/>
          <w:sz w:val="24"/>
          <w:szCs w:val="24"/>
        </w:rPr>
        <w:t xml:space="preserve">a </w:t>
      </w:r>
      <w:r w:rsidRPr="00242586">
        <w:rPr>
          <w:rFonts w:ascii="Arial" w:hAnsi="Arial" w:cs="Arial"/>
          <w:sz w:val="24"/>
          <w:szCs w:val="24"/>
        </w:rPr>
        <w:t>period of time</w:t>
      </w:r>
      <w:r w:rsidR="00743660">
        <w:rPr>
          <w:rFonts w:ascii="Arial" w:hAnsi="Arial" w:cs="Arial"/>
          <w:sz w:val="24"/>
          <w:szCs w:val="24"/>
        </w:rPr>
        <w:t>, whilst being better for the environment</w:t>
      </w:r>
      <w:r w:rsidRPr="00242586">
        <w:rPr>
          <w:rFonts w:ascii="Arial" w:hAnsi="Arial" w:cs="Arial"/>
          <w:sz w:val="24"/>
          <w:szCs w:val="24"/>
        </w:rPr>
        <w:t xml:space="preserve">. </w:t>
      </w:r>
    </w:p>
    <w:p w:rsidR="00447AAE" w:rsidRDefault="00447AAE" w:rsidP="00242586">
      <w:pPr>
        <w:pStyle w:val="NoSpacing"/>
        <w:rPr>
          <w:rFonts w:ascii="Arial" w:hAnsi="Arial" w:cs="Arial"/>
          <w:sz w:val="24"/>
          <w:szCs w:val="24"/>
        </w:rPr>
      </w:pPr>
    </w:p>
    <w:p w:rsidR="00447AAE" w:rsidRDefault="00447AAE" w:rsidP="00242586">
      <w:pPr>
        <w:pStyle w:val="NoSpacing"/>
        <w:rPr>
          <w:rFonts w:ascii="Arial" w:hAnsi="Arial" w:cs="Arial"/>
          <w:sz w:val="24"/>
          <w:szCs w:val="24"/>
        </w:rPr>
      </w:pPr>
      <w:r>
        <w:rPr>
          <w:rFonts w:ascii="Arial" w:hAnsi="Arial" w:cs="Arial"/>
          <w:sz w:val="24"/>
          <w:szCs w:val="24"/>
        </w:rPr>
        <w:t>“</w:t>
      </w:r>
      <w:r w:rsidR="00345C40" w:rsidRPr="00242586">
        <w:rPr>
          <w:rFonts w:ascii="Arial" w:hAnsi="Arial" w:cs="Arial"/>
          <w:sz w:val="24"/>
          <w:szCs w:val="24"/>
        </w:rPr>
        <w:t xml:space="preserve">In fact, they are </w:t>
      </w:r>
      <w:r>
        <w:rPr>
          <w:rFonts w:ascii="Arial" w:hAnsi="Arial" w:cs="Arial"/>
          <w:sz w:val="24"/>
          <w:szCs w:val="24"/>
        </w:rPr>
        <w:t xml:space="preserve">now </w:t>
      </w:r>
      <w:r w:rsidR="00345C40" w:rsidRPr="00242586">
        <w:rPr>
          <w:rFonts w:ascii="Arial" w:hAnsi="Arial" w:cs="Arial"/>
          <w:sz w:val="24"/>
          <w:szCs w:val="24"/>
        </w:rPr>
        <w:t>saving over £12,000 in costs per year which far outweighs the interest payable”</w:t>
      </w:r>
      <w:r>
        <w:rPr>
          <w:rFonts w:ascii="Arial" w:hAnsi="Arial" w:cs="Arial"/>
          <w:sz w:val="24"/>
          <w:szCs w:val="24"/>
        </w:rPr>
        <w:t>, adds Suter.</w:t>
      </w:r>
    </w:p>
    <w:p w:rsidR="00447AAE" w:rsidRDefault="00447AAE"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For a company at the forefront of cutting edge business software solutions, an upgrade was essential. A £107,000 installation was </w:t>
      </w:r>
      <w:r w:rsidR="001966A9">
        <w:rPr>
          <w:rFonts w:ascii="Arial" w:hAnsi="Arial" w:cs="Arial"/>
          <w:sz w:val="24"/>
          <w:szCs w:val="24"/>
        </w:rPr>
        <w:t>therefore completed which included</w:t>
      </w:r>
      <w:r w:rsidRPr="00242586">
        <w:rPr>
          <w:rFonts w:ascii="Arial" w:hAnsi="Arial" w:cs="Arial"/>
          <w:sz w:val="24"/>
          <w:szCs w:val="24"/>
        </w:rPr>
        <w:t xml:space="preserve"> three Mitsubishi Electric City Multi R2 VRF heat recovery systems plus a new electrics package and water heater in the toilet areas of the Lincolnshire building. </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With </w:t>
      </w:r>
      <w:r w:rsidR="004D7206">
        <w:rPr>
          <w:rFonts w:ascii="Arial" w:hAnsi="Arial" w:cs="Arial"/>
          <w:sz w:val="24"/>
          <w:szCs w:val="24"/>
        </w:rPr>
        <w:t>increasing numbers of</w:t>
      </w:r>
      <w:r w:rsidR="004D7206" w:rsidRPr="00242586">
        <w:rPr>
          <w:rFonts w:ascii="Arial" w:hAnsi="Arial" w:cs="Arial"/>
          <w:sz w:val="24"/>
          <w:szCs w:val="24"/>
        </w:rPr>
        <w:t xml:space="preserve"> </w:t>
      </w:r>
      <w:r w:rsidRPr="00242586">
        <w:rPr>
          <w:rFonts w:ascii="Arial" w:hAnsi="Arial" w:cs="Arial"/>
          <w:sz w:val="24"/>
          <w:szCs w:val="24"/>
        </w:rPr>
        <w:t>employees in the building</w:t>
      </w:r>
      <w:r w:rsidR="00FA0BEE">
        <w:rPr>
          <w:rFonts w:ascii="Arial" w:hAnsi="Arial" w:cs="Arial"/>
          <w:sz w:val="24"/>
          <w:szCs w:val="24"/>
        </w:rPr>
        <w:t xml:space="preserve"> – </w:t>
      </w:r>
      <w:r w:rsidRPr="00242586">
        <w:rPr>
          <w:rFonts w:ascii="Arial" w:hAnsi="Arial" w:cs="Arial"/>
          <w:sz w:val="24"/>
          <w:szCs w:val="24"/>
        </w:rPr>
        <w:t>comprised of both open plan and cellular offices, the company needed a solution th</w:t>
      </w:r>
      <w:r w:rsidR="001966A9">
        <w:rPr>
          <w:rFonts w:ascii="Arial" w:hAnsi="Arial" w:cs="Arial"/>
          <w:sz w:val="24"/>
          <w:szCs w:val="24"/>
        </w:rPr>
        <w:t>at would reduce costs</w:t>
      </w:r>
      <w:r w:rsidRPr="00242586">
        <w:rPr>
          <w:rFonts w:ascii="Arial" w:hAnsi="Arial" w:cs="Arial"/>
          <w:sz w:val="24"/>
          <w:szCs w:val="24"/>
        </w:rPr>
        <w:t xml:space="preserve"> and </w:t>
      </w:r>
      <w:r w:rsidR="001966A9">
        <w:rPr>
          <w:rFonts w:ascii="Arial" w:hAnsi="Arial" w:cs="Arial"/>
          <w:sz w:val="24"/>
          <w:szCs w:val="24"/>
        </w:rPr>
        <w:t>deliver a far more energy efficient solution together with</w:t>
      </w:r>
      <w:r w:rsidRPr="00242586">
        <w:rPr>
          <w:rFonts w:ascii="Arial" w:hAnsi="Arial" w:cs="Arial"/>
          <w:sz w:val="24"/>
          <w:szCs w:val="24"/>
        </w:rPr>
        <w:t xml:space="preserve"> improved controllability for occupants.</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Installer Lynx AC got to work on the removal of the old gas-powered system and replaced it with the three City Multi R2 heat recovery units, totalling 95k</w:t>
      </w:r>
      <w:r w:rsidR="001966A9">
        <w:rPr>
          <w:rFonts w:ascii="Arial" w:hAnsi="Arial" w:cs="Arial"/>
          <w:sz w:val="24"/>
          <w:szCs w:val="24"/>
        </w:rPr>
        <w:t>W</w:t>
      </w:r>
      <w:r w:rsidRPr="00242586">
        <w:rPr>
          <w:rFonts w:ascii="Arial" w:hAnsi="Arial" w:cs="Arial"/>
          <w:sz w:val="24"/>
          <w:szCs w:val="24"/>
        </w:rPr>
        <w:t xml:space="preserve"> of new air conditioning over the two storeys. </w:t>
      </w:r>
      <w:r w:rsidR="001966A9">
        <w:rPr>
          <w:rFonts w:ascii="Arial" w:hAnsi="Arial" w:cs="Arial"/>
          <w:sz w:val="24"/>
          <w:szCs w:val="24"/>
        </w:rPr>
        <w:t xml:space="preserve">The installation also included </w:t>
      </w:r>
      <w:r w:rsidRPr="00242586">
        <w:rPr>
          <w:rFonts w:ascii="Arial" w:hAnsi="Arial" w:cs="Arial"/>
          <w:sz w:val="24"/>
          <w:szCs w:val="24"/>
        </w:rPr>
        <w:t xml:space="preserve">AG150 centralised controllers </w:t>
      </w:r>
      <w:r w:rsidR="001966A9">
        <w:rPr>
          <w:rFonts w:ascii="Arial" w:hAnsi="Arial" w:cs="Arial"/>
          <w:sz w:val="24"/>
          <w:szCs w:val="24"/>
        </w:rPr>
        <w:t xml:space="preserve">to allow </w:t>
      </w:r>
      <w:r w:rsidRPr="00242586">
        <w:rPr>
          <w:rFonts w:ascii="Arial" w:hAnsi="Arial" w:cs="Arial"/>
          <w:sz w:val="24"/>
          <w:szCs w:val="24"/>
        </w:rPr>
        <w:t>for greater occupant control over room temperature.</w:t>
      </w:r>
    </w:p>
    <w:p w:rsidR="0017188C" w:rsidRPr="00242586" w:rsidRDefault="0017188C" w:rsidP="00242586">
      <w:pPr>
        <w:pStyle w:val="NoSpacing"/>
        <w:rPr>
          <w:rFonts w:ascii="Arial" w:hAnsi="Arial" w:cs="Arial"/>
          <w:sz w:val="24"/>
          <w:szCs w:val="24"/>
        </w:rPr>
      </w:pPr>
    </w:p>
    <w:p w:rsidR="00210C98" w:rsidRDefault="0017188C" w:rsidP="00242586">
      <w:pPr>
        <w:pStyle w:val="NoSpacing"/>
        <w:rPr>
          <w:rFonts w:ascii="Arial" w:eastAsia="Times New Roman" w:hAnsi="Arial" w:cs="Arial"/>
          <w:sz w:val="24"/>
          <w:szCs w:val="24"/>
          <w:lang w:eastAsia="en-US"/>
        </w:rPr>
      </w:pPr>
      <w:r w:rsidRPr="00242586">
        <w:rPr>
          <w:rFonts w:ascii="Arial" w:hAnsi="Arial" w:cs="Arial"/>
          <w:sz w:val="24"/>
          <w:szCs w:val="24"/>
        </w:rPr>
        <w:lastRenderedPageBreak/>
        <w:t xml:space="preserve">The City Multi R2 series has the ability to </w:t>
      </w:r>
      <w:r w:rsidRPr="00242586">
        <w:rPr>
          <w:rFonts w:ascii="Arial" w:hAnsi="Arial" w:cs="Arial"/>
          <w:sz w:val="24"/>
          <w:szCs w:val="24"/>
          <w:lang w:eastAsia="en-US"/>
        </w:rPr>
        <w:t>provide heating and cooling at the same time in areas</w:t>
      </w:r>
      <w:r w:rsidR="001966A9">
        <w:rPr>
          <w:rFonts w:ascii="Arial" w:hAnsi="Arial" w:cs="Arial"/>
          <w:sz w:val="24"/>
          <w:szCs w:val="24"/>
          <w:lang w:eastAsia="en-US"/>
        </w:rPr>
        <w:t xml:space="preserve"> </w:t>
      </w:r>
      <w:r w:rsidRPr="00242586">
        <w:rPr>
          <w:rFonts w:ascii="Arial" w:hAnsi="Arial" w:cs="Arial"/>
          <w:sz w:val="24"/>
          <w:szCs w:val="24"/>
          <w:lang w:eastAsia="en-US"/>
        </w:rPr>
        <w:t>connected to the same outdoor unit. Using R410A refrigerant it delivers greater efficiency</w:t>
      </w:r>
      <w:r w:rsidRPr="00242586">
        <w:rPr>
          <w:rFonts w:ascii="Arial" w:eastAsia="Times New Roman" w:hAnsi="Arial" w:cs="Arial"/>
          <w:sz w:val="24"/>
          <w:szCs w:val="24"/>
          <w:lang w:eastAsia="en-US"/>
        </w:rPr>
        <w:t xml:space="preserve"> with its higher specific heat capacity when compared to R407c or R22. </w:t>
      </w:r>
    </w:p>
    <w:p w:rsidR="00210C98" w:rsidRDefault="00210C98" w:rsidP="00242586">
      <w:pPr>
        <w:pStyle w:val="NoSpacing"/>
        <w:rPr>
          <w:rFonts w:ascii="Arial" w:eastAsia="Times New Roman" w:hAnsi="Arial" w:cs="Arial"/>
          <w:sz w:val="24"/>
          <w:szCs w:val="24"/>
          <w:lang w:eastAsia="en-US"/>
        </w:rPr>
      </w:pPr>
    </w:p>
    <w:p w:rsidR="0017188C" w:rsidRPr="001966A9" w:rsidRDefault="0017188C" w:rsidP="00242586">
      <w:pPr>
        <w:pStyle w:val="NoSpacing"/>
        <w:rPr>
          <w:rFonts w:ascii="Arial" w:hAnsi="Arial" w:cs="Arial"/>
          <w:sz w:val="24"/>
          <w:szCs w:val="24"/>
          <w:lang w:eastAsia="en-US"/>
        </w:rPr>
      </w:pPr>
      <w:r w:rsidRPr="00242586">
        <w:rPr>
          <w:rFonts w:ascii="Arial" w:eastAsia="Times New Roman" w:hAnsi="Arial" w:cs="Arial"/>
          <w:sz w:val="24"/>
          <w:szCs w:val="24"/>
          <w:lang w:eastAsia="en-US"/>
        </w:rPr>
        <w:t xml:space="preserve">This higher energy carrying capacity </w:t>
      </w:r>
      <w:r w:rsidR="00FA0BEE">
        <w:rPr>
          <w:rFonts w:ascii="Arial" w:eastAsia="Times New Roman" w:hAnsi="Arial" w:cs="Arial"/>
          <w:sz w:val="24"/>
          <w:szCs w:val="24"/>
          <w:lang w:eastAsia="en-US"/>
        </w:rPr>
        <w:t xml:space="preserve">also </w:t>
      </w:r>
      <w:r w:rsidRPr="00242586">
        <w:rPr>
          <w:rFonts w:ascii="Arial" w:eastAsia="Times New Roman" w:hAnsi="Arial" w:cs="Arial"/>
          <w:sz w:val="24"/>
          <w:szCs w:val="24"/>
          <w:lang w:eastAsia="en-US"/>
        </w:rPr>
        <w:t>allows for smaller pipe sizes, longer pipe runs and reduces the volume of refrigerant within a system. This is a major factor when complying with EN378, a European standard concerning safety and environmental requirements in the design, manufacture, installation, operation, maintenance and disposal of refrigerating systems.</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Lynx AC </w:t>
      </w:r>
      <w:r w:rsidR="001966A9">
        <w:rPr>
          <w:rFonts w:ascii="Arial" w:hAnsi="Arial" w:cs="Arial"/>
          <w:sz w:val="24"/>
          <w:szCs w:val="24"/>
        </w:rPr>
        <w:t>D</w:t>
      </w:r>
      <w:r w:rsidRPr="00242586">
        <w:rPr>
          <w:rFonts w:ascii="Arial" w:hAnsi="Arial" w:cs="Arial"/>
          <w:sz w:val="24"/>
          <w:szCs w:val="24"/>
        </w:rPr>
        <w:t>irector Rob Pygott says: “We hold the City Multi units in high esteem</w:t>
      </w:r>
      <w:r w:rsidR="007215B2">
        <w:rPr>
          <w:rFonts w:ascii="Arial" w:hAnsi="Arial" w:cs="Arial"/>
          <w:sz w:val="24"/>
          <w:szCs w:val="24"/>
        </w:rPr>
        <w:t xml:space="preserve"> as t</w:t>
      </w:r>
      <w:r w:rsidRPr="00242586">
        <w:rPr>
          <w:rFonts w:ascii="Arial" w:hAnsi="Arial" w:cs="Arial"/>
          <w:sz w:val="24"/>
          <w:szCs w:val="24"/>
        </w:rPr>
        <w:t>hey are an extremely high-end air conditioning solution. We had installed them for a client in Gainsborough and took Softwa</w:t>
      </w:r>
      <w:r w:rsidR="001966A9">
        <w:rPr>
          <w:rFonts w:ascii="Arial" w:hAnsi="Arial" w:cs="Arial"/>
          <w:sz w:val="24"/>
          <w:szCs w:val="24"/>
        </w:rPr>
        <w:t xml:space="preserve">re Europe around that building in order </w:t>
      </w:r>
      <w:r w:rsidRPr="00242586">
        <w:rPr>
          <w:rFonts w:ascii="Arial" w:hAnsi="Arial" w:cs="Arial"/>
          <w:sz w:val="24"/>
          <w:szCs w:val="24"/>
        </w:rPr>
        <w:t xml:space="preserve">to </w:t>
      </w:r>
      <w:r w:rsidR="001966A9">
        <w:rPr>
          <w:rFonts w:ascii="Arial" w:hAnsi="Arial" w:cs="Arial"/>
          <w:sz w:val="24"/>
          <w:szCs w:val="24"/>
        </w:rPr>
        <w:t>demonstrate to them</w:t>
      </w:r>
      <w:r w:rsidRPr="00242586">
        <w:rPr>
          <w:rFonts w:ascii="Arial" w:hAnsi="Arial" w:cs="Arial"/>
          <w:sz w:val="24"/>
          <w:szCs w:val="24"/>
        </w:rPr>
        <w:t xml:space="preserve"> that the R2 system would be ideal for their office environment</w:t>
      </w:r>
      <w:r w:rsidR="007215B2">
        <w:rPr>
          <w:rFonts w:ascii="Arial" w:hAnsi="Arial" w:cs="Arial"/>
          <w:sz w:val="24"/>
          <w:szCs w:val="24"/>
        </w:rPr>
        <w:t>”</w:t>
      </w:r>
      <w:r w:rsidRPr="00242586">
        <w:rPr>
          <w:rFonts w:ascii="Arial" w:hAnsi="Arial" w:cs="Arial"/>
          <w:sz w:val="24"/>
          <w:szCs w:val="24"/>
        </w:rPr>
        <w:t>.</w:t>
      </w:r>
    </w:p>
    <w:p w:rsidR="0017188C" w:rsidRPr="00242586" w:rsidRDefault="0017188C" w:rsidP="00242586">
      <w:pPr>
        <w:pStyle w:val="NoSpacing"/>
        <w:rPr>
          <w:rFonts w:ascii="Arial" w:hAnsi="Arial" w:cs="Arial"/>
          <w:sz w:val="24"/>
          <w:szCs w:val="24"/>
        </w:rPr>
      </w:pPr>
    </w:p>
    <w:p w:rsidR="0017188C" w:rsidRPr="00242586" w:rsidRDefault="001966A9" w:rsidP="00242586">
      <w:pPr>
        <w:pStyle w:val="NoSpacing"/>
        <w:rPr>
          <w:rFonts w:ascii="Arial" w:hAnsi="Arial" w:cs="Arial"/>
          <w:sz w:val="24"/>
          <w:szCs w:val="24"/>
        </w:rPr>
      </w:pPr>
      <w:r>
        <w:rPr>
          <w:rFonts w:ascii="Arial" w:hAnsi="Arial" w:cs="Arial"/>
          <w:sz w:val="24"/>
          <w:szCs w:val="24"/>
        </w:rPr>
        <w:t>By using this system</w:t>
      </w:r>
      <w:r w:rsidR="0017188C" w:rsidRPr="00242586">
        <w:rPr>
          <w:rFonts w:ascii="Arial" w:hAnsi="Arial" w:cs="Arial"/>
          <w:sz w:val="24"/>
          <w:szCs w:val="24"/>
        </w:rPr>
        <w:t xml:space="preserve"> each office can have its own desired temperature which makes it extremely energy efficient. With this building the sun is on one side in the morning, so the heat produced by that solar gain can be expelled from that side and efficiently transported into the other side of the building.</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“They are </w:t>
      </w:r>
      <w:r w:rsidR="007215B2">
        <w:rPr>
          <w:rFonts w:ascii="Arial" w:hAnsi="Arial" w:cs="Arial"/>
          <w:sz w:val="24"/>
          <w:szCs w:val="24"/>
        </w:rPr>
        <w:t xml:space="preserve">now </w:t>
      </w:r>
      <w:r w:rsidRPr="00242586">
        <w:rPr>
          <w:rFonts w:ascii="Arial" w:hAnsi="Arial" w:cs="Arial"/>
          <w:sz w:val="24"/>
          <w:szCs w:val="24"/>
        </w:rPr>
        <w:t xml:space="preserve">achieving a high COP and SEER of between four and six, which means for every kilowatt of energy they put in they are getting four to six </w:t>
      </w:r>
      <w:r w:rsidR="001966A9" w:rsidRPr="00242586">
        <w:rPr>
          <w:rFonts w:ascii="Arial" w:hAnsi="Arial" w:cs="Arial"/>
          <w:sz w:val="24"/>
          <w:szCs w:val="24"/>
        </w:rPr>
        <w:t>kilowatt</w:t>
      </w:r>
      <w:r w:rsidR="001966A9">
        <w:rPr>
          <w:rFonts w:ascii="Arial" w:hAnsi="Arial" w:cs="Arial"/>
          <w:sz w:val="24"/>
          <w:szCs w:val="24"/>
        </w:rPr>
        <w:t>s</w:t>
      </w:r>
      <w:r w:rsidRPr="00242586">
        <w:rPr>
          <w:rFonts w:ascii="Arial" w:hAnsi="Arial" w:cs="Arial"/>
          <w:sz w:val="24"/>
          <w:szCs w:val="24"/>
        </w:rPr>
        <w:t xml:space="preserve"> of useful energy back out of the system</w:t>
      </w:r>
      <w:r w:rsidR="007215B2">
        <w:rPr>
          <w:rFonts w:ascii="Arial" w:hAnsi="Arial" w:cs="Arial"/>
          <w:sz w:val="24"/>
          <w:szCs w:val="24"/>
        </w:rPr>
        <w:t>”, adds Pygott</w:t>
      </w:r>
      <w:r w:rsidRPr="00242586">
        <w:rPr>
          <w:rFonts w:ascii="Arial" w:hAnsi="Arial" w:cs="Arial"/>
          <w:sz w:val="24"/>
          <w:szCs w:val="24"/>
        </w:rPr>
        <w:t>.</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 xml:space="preserve">“With the AG150 centralised controller, you are </w:t>
      </w:r>
      <w:r w:rsidR="001966A9">
        <w:rPr>
          <w:rFonts w:ascii="Arial" w:hAnsi="Arial" w:cs="Arial"/>
          <w:sz w:val="24"/>
          <w:szCs w:val="24"/>
        </w:rPr>
        <w:t xml:space="preserve">also </w:t>
      </w:r>
      <w:r w:rsidRPr="00242586">
        <w:rPr>
          <w:rFonts w:ascii="Arial" w:hAnsi="Arial" w:cs="Arial"/>
          <w:sz w:val="24"/>
          <w:szCs w:val="24"/>
        </w:rPr>
        <w:t>able to maintain ener</w:t>
      </w:r>
      <w:r w:rsidR="001966A9">
        <w:rPr>
          <w:rFonts w:ascii="Arial" w:hAnsi="Arial" w:cs="Arial"/>
          <w:sz w:val="24"/>
          <w:szCs w:val="24"/>
        </w:rPr>
        <w:t>gy efficiency in the building as u</w:t>
      </w:r>
      <w:r w:rsidRPr="00242586">
        <w:rPr>
          <w:rFonts w:ascii="Arial" w:hAnsi="Arial" w:cs="Arial"/>
          <w:sz w:val="24"/>
          <w:szCs w:val="24"/>
        </w:rPr>
        <w:t xml:space="preserve">sers can apply temperature limits and use mode selection to ensure they have </w:t>
      </w:r>
      <w:r w:rsidR="001966A9">
        <w:rPr>
          <w:rFonts w:ascii="Arial" w:hAnsi="Arial" w:cs="Arial"/>
          <w:sz w:val="24"/>
          <w:szCs w:val="24"/>
        </w:rPr>
        <w:t>the right ambient temperature throughout the building</w:t>
      </w:r>
      <w:r w:rsidR="007215B2">
        <w:rPr>
          <w:rFonts w:ascii="Arial" w:hAnsi="Arial" w:cs="Arial"/>
          <w:sz w:val="24"/>
          <w:szCs w:val="24"/>
        </w:rPr>
        <w:t>”</w:t>
      </w:r>
      <w:r w:rsidRPr="00242586">
        <w:rPr>
          <w:rFonts w:ascii="Arial" w:hAnsi="Arial" w:cs="Arial"/>
          <w:sz w:val="24"/>
          <w:szCs w:val="24"/>
        </w:rPr>
        <w:t>.</w:t>
      </w:r>
    </w:p>
    <w:p w:rsidR="0017188C" w:rsidRPr="00242586" w:rsidRDefault="0017188C" w:rsidP="00242586">
      <w:pPr>
        <w:pStyle w:val="NoSpacing"/>
        <w:rPr>
          <w:rFonts w:ascii="Arial" w:hAnsi="Arial" w:cs="Arial"/>
          <w:sz w:val="24"/>
          <w:szCs w:val="24"/>
        </w:rPr>
      </w:pPr>
    </w:p>
    <w:p w:rsidR="0017188C" w:rsidRPr="00242586" w:rsidRDefault="0017188C" w:rsidP="00242586">
      <w:pPr>
        <w:spacing w:after="0" w:line="240" w:lineRule="auto"/>
        <w:rPr>
          <w:rFonts w:ascii="Arial" w:eastAsia="Times New Roman" w:hAnsi="Arial" w:cs="Arial"/>
          <w:sz w:val="24"/>
          <w:szCs w:val="24"/>
          <w:lang w:eastAsia="en-US"/>
        </w:rPr>
      </w:pPr>
      <w:r w:rsidRPr="00242586">
        <w:rPr>
          <w:rFonts w:ascii="Arial" w:eastAsia="Times New Roman" w:hAnsi="Arial" w:cs="Arial"/>
          <w:sz w:val="24"/>
          <w:szCs w:val="24"/>
          <w:lang w:eastAsia="en-US"/>
        </w:rPr>
        <w:t>The City Multi R2’s efficiency is founded on its ability to use the by-products of cooling and heating to transfer energy where needed. It acts as a balanced hea</w:t>
      </w:r>
      <w:r w:rsidR="001966A9">
        <w:rPr>
          <w:rFonts w:ascii="Arial" w:eastAsia="Times New Roman" w:hAnsi="Arial" w:cs="Arial"/>
          <w:sz w:val="24"/>
          <w:szCs w:val="24"/>
          <w:lang w:eastAsia="en-US"/>
        </w:rPr>
        <w:t xml:space="preserve">t exchanger, achieving up to 20% </w:t>
      </w:r>
      <w:r w:rsidRPr="00242586">
        <w:rPr>
          <w:rFonts w:ascii="Arial" w:eastAsia="Times New Roman" w:hAnsi="Arial" w:cs="Arial"/>
          <w:sz w:val="24"/>
          <w:szCs w:val="24"/>
          <w:lang w:eastAsia="en-US"/>
        </w:rPr>
        <w:t xml:space="preserve">cost savings over a conventional </w:t>
      </w:r>
      <w:r w:rsidR="007215B2">
        <w:rPr>
          <w:rFonts w:ascii="Arial" w:eastAsia="Times New Roman" w:hAnsi="Arial" w:cs="Arial"/>
          <w:sz w:val="24"/>
          <w:szCs w:val="24"/>
          <w:lang w:eastAsia="en-US"/>
        </w:rPr>
        <w:t xml:space="preserve">VRF </w:t>
      </w:r>
      <w:r w:rsidRPr="00242586">
        <w:rPr>
          <w:rFonts w:ascii="Arial" w:eastAsia="Times New Roman" w:hAnsi="Arial" w:cs="Arial"/>
          <w:sz w:val="24"/>
          <w:szCs w:val="24"/>
          <w:lang w:eastAsia="en-US"/>
        </w:rPr>
        <w:t xml:space="preserve">system. The number of connection sites needed </w:t>
      </w:r>
      <w:r w:rsidR="007215B2">
        <w:rPr>
          <w:rFonts w:ascii="Arial" w:eastAsia="Times New Roman" w:hAnsi="Arial" w:cs="Arial"/>
          <w:sz w:val="24"/>
          <w:szCs w:val="24"/>
          <w:lang w:eastAsia="en-US"/>
        </w:rPr>
        <w:t xml:space="preserve">with City Multi </w:t>
      </w:r>
      <w:r w:rsidR="001966A9">
        <w:rPr>
          <w:rFonts w:ascii="Arial" w:eastAsia="Times New Roman" w:hAnsi="Arial" w:cs="Arial"/>
          <w:sz w:val="24"/>
          <w:szCs w:val="24"/>
          <w:lang w:eastAsia="en-US"/>
        </w:rPr>
        <w:t>is</w:t>
      </w:r>
      <w:r w:rsidRPr="00242586">
        <w:rPr>
          <w:rFonts w:ascii="Arial" w:eastAsia="Times New Roman" w:hAnsi="Arial" w:cs="Arial"/>
          <w:sz w:val="24"/>
          <w:szCs w:val="24"/>
          <w:lang w:eastAsia="en-US"/>
        </w:rPr>
        <w:t xml:space="preserve"> also significantly lower than those needed for a three pipe </w:t>
      </w:r>
      <w:r w:rsidR="007F38F6">
        <w:rPr>
          <w:rFonts w:ascii="Arial" w:eastAsia="Times New Roman" w:hAnsi="Arial" w:cs="Arial"/>
          <w:sz w:val="24"/>
          <w:szCs w:val="24"/>
          <w:lang w:eastAsia="en-US"/>
        </w:rPr>
        <w:t>VRF</w:t>
      </w:r>
      <w:r w:rsidRPr="00242586">
        <w:rPr>
          <w:rFonts w:ascii="Arial" w:eastAsia="Times New Roman" w:hAnsi="Arial" w:cs="Arial"/>
          <w:sz w:val="24"/>
          <w:szCs w:val="24"/>
          <w:lang w:eastAsia="en-US"/>
        </w:rPr>
        <w:t xml:space="preserve">. This helps to reduce installation costs, further increasing the savings associated with City Multi. </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With the system up and running since the start of July, Jenks says employees are already feeling the benefits: “The temperature is a lot more consistent</w:t>
      </w:r>
      <w:r w:rsidR="001966A9">
        <w:rPr>
          <w:rFonts w:ascii="Arial" w:hAnsi="Arial" w:cs="Arial"/>
          <w:sz w:val="24"/>
          <w:szCs w:val="24"/>
        </w:rPr>
        <w:t>”</w:t>
      </w:r>
      <w:r w:rsidRPr="00242586">
        <w:rPr>
          <w:rFonts w:ascii="Arial" w:hAnsi="Arial" w:cs="Arial"/>
          <w:sz w:val="24"/>
          <w:szCs w:val="24"/>
        </w:rPr>
        <w:t xml:space="preserve">, she says. “The position of our building means we don’t get sun on one side of it during the afternoon, so having controllers in each office now means people can set their own </w:t>
      </w:r>
      <w:r w:rsidR="001966A9">
        <w:rPr>
          <w:rFonts w:ascii="Arial" w:hAnsi="Arial" w:cs="Arial"/>
          <w:sz w:val="24"/>
          <w:szCs w:val="24"/>
        </w:rPr>
        <w:t xml:space="preserve">ambient </w:t>
      </w:r>
      <w:r w:rsidRPr="00242586">
        <w:rPr>
          <w:rFonts w:ascii="Arial" w:hAnsi="Arial" w:cs="Arial"/>
          <w:sz w:val="24"/>
          <w:szCs w:val="24"/>
        </w:rPr>
        <w:t>condit</w:t>
      </w:r>
      <w:r w:rsidR="001966A9">
        <w:rPr>
          <w:rFonts w:ascii="Arial" w:hAnsi="Arial" w:cs="Arial"/>
          <w:sz w:val="24"/>
          <w:szCs w:val="24"/>
        </w:rPr>
        <w:t>i</w:t>
      </w:r>
      <w:r w:rsidR="007F38F6">
        <w:rPr>
          <w:rFonts w:ascii="Arial" w:hAnsi="Arial" w:cs="Arial"/>
          <w:sz w:val="24"/>
          <w:szCs w:val="24"/>
        </w:rPr>
        <w:t>ons</w:t>
      </w:r>
      <w:r w:rsidR="005E5ECD">
        <w:rPr>
          <w:rFonts w:ascii="Arial" w:hAnsi="Arial" w:cs="Arial"/>
          <w:sz w:val="24"/>
          <w:szCs w:val="24"/>
        </w:rPr>
        <w:t>.</w:t>
      </w:r>
      <w:r w:rsidRPr="00242586">
        <w:rPr>
          <w:rFonts w:ascii="Arial" w:hAnsi="Arial" w:cs="Arial"/>
          <w:sz w:val="24"/>
          <w:szCs w:val="24"/>
        </w:rPr>
        <w:t>”</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Financially, the new system has also quickly proved itself. Software Europe was spending in the region of £1</w:t>
      </w:r>
      <w:r w:rsidR="007F38F6">
        <w:rPr>
          <w:rFonts w:ascii="Arial" w:hAnsi="Arial" w:cs="Arial"/>
          <w:sz w:val="24"/>
          <w:szCs w:val="24"/>
        </w:rPr>
        <w:t>,</w:t>
      </w:r>
      <w:r w:rsidRPr="00242586">
        <w:rPr>
          <w:rFonts w:ascii="Arial" w:hAnsi="Arial" w:cs="Arial"/>
          <w:sz w:val="24"/>
          <w:szCs w:val="24"/>
        </w:rPr>
        <w:t xml:space="preserve">000 per month on gas, and were also paying approximately £300 month on electric to run the fans and chiller plant. Factoring in their finance repayments for the system, their savings per annum amount </w:t>
      </w:r>
      <w:r w:rsidR="00FA295C">
        <w:rPr>
          <w:rFonts w:ascii="Arial" w:hAnsi="Arial" w:cs="Arial"/>
          <w:sz w:val="24"/>
          <w:szCs w:val="24"/>
        </w:rPr>
        <w:t xml:space="preserve">to </w:t>
      </w:r>
      <w:r w:rsidRPr="00242586">
        <w:rPr>
          <w:rFonts w:ascii="Arial" w:hAnsi="Arial" w:cs="Arial"/>
          <w:sz w:val="24"/>
          <w:szCs w:val="24"/>
        </w:rPr>
        <w:t>£12,290.00.</w:t>
      </w:r>
    </w:p>
    <w:p w:rsidR="0017188C" w:rsidRPr="00242586" w:rsidRDefault="0017188C" w:rsidP="00242586">
      <w:pPr>
        <w:pStyle w:val="NoSpacing"/>
        <w:rPr>
          <w:rFonts w:ascii="Arial" w:hAnsi="Arial" w:cs="Arial"/>
          <w:sz w:val="24"/>
          <w:szCs w:val="24"/>
        </w:rPr>
      </w:pPr>
    </w:p>
    <w:p w:rsidR="0017188C" w:rsidRPr="00242586" w:rsidRDefault="0017188C" w:rsidP="00242586">
      <w:pPr>
        <w:pStyle w:val="NoSpacing"/>
        <w:rPr>
          <w:rFonts w:ascii="Arial" w:hAnsi="Arial" w:cs="Arial"/>
          <w:sz w:val="24"/>
          <w:szCs w:val="24"/>
        </w:rPr>
      </w:pPr>
      <w:r w:rsidRPr="00242586">
        <w:rPr>
          <w:rFonts w:ascii="Arial" w:hAnsi="Arial" w:cs="Arial"/>
          <w:sz w:val="24"/>
          <w:szCs w:val="24"/>
        </w:rPr>
        <w:t>“We knew we would be saving a lot of money</w:t>
      </w:r>
      <w:r w:rsidR="007F38F6">
        <w:rPr>
          <w:rFonts w:ascii="Arial" w:hAnsi="Arial" w:cs="Arial"/>
          <w:sz w:val="24"/>
          <w:szCs w:val="24"/>
        </w:rPr>
        <w:t>”</w:t>
      </w:r>
      <w:r w:rsidRPr="00242586">
        <w:rPr>
          <w:rFonts w:ascii="Arial" w:hAnsi="Arial" w:cs="Arial"/>
          <w:sz w:val="24"/>
          <w:szCs w:val="24"/>
        </w:rPr>
        <w:t>, adds Jenks. “</w:t>
      </w:r>
      <w:r w:rsidR="007F38F6">
        <w:rPr>
          <w:rFonts w:ascii="Arial" w:hAnsi="Arial" w:cs="Arial"/>
          <w:sz w:val="24"/>
          <w:szCs w:val="24"/>
        </w:rPr>
        <w:t xml:space="preserve">The </w:t>
      </w:r>
      <w:r w:rsidRPr="00242586">
        <w:rPr>
          <w:rFonts w:ascii="Arial" w:hAnsi="Arial" w:cs="Arial"/>
          <w:sz w:val="24"/>
          <w:szCs w:val="24"/>
        </w:rPr>
        <w:t xml:space="preserve">gas bill has gone because we now have no gas coming into the building. The cost of running the </w:t>
      </w:r>
      <w:r w:rsidRPr="00242586">
        <w:rPr>
          <w:rFonts w:ascii="Arial" w:hAnsi="Arial" w:cs="Arial"/>
          <w:sz w:val="24"/>
          <w:szCs w:val="24"/>
        </w:rPr>
        <w:lastRenderedPageBreak/>
        <w:t xml:space="preserve">previous system was very expensive on the electricity as well so that’s going to </w:t>
      </w:r>
      <w:r w:rsidR="00FA295C">
        <w:rPr>
          <w:rFonts w:ascii="Arial" w:hAnsi="Arial" w:cs="Arial"/>
          <w:sz w:val="24"/>
          <w:szCs w:val="24"/>
        </w:rPr>
        <w:t>reduce significantly</w:t>
      </w:r>
      <w:r w:rsidRPr="00242586">
        <w:rPr>
          <w:rFonts w:ascii="Arial" w:hAnsi="Arial" w:cs="Arial"/>
          <w:sz w:val="24"/>
          <w:szCs w:val="24"/>
        </w:rPr>
        <w:t>. It will pay for itself really</w:t>
      </w:r>
      <w:r w:rsidR="004D7206">
        <w:rPr>
          <w:rFonts w:ascii="Arial" w:hAnsi="Arial" w:cs="Arial"/>
          <w:sz w:val="24"/>
          <w:szCs w:val="24"/>
        </w:rPr>
        <w:t>. Plus you can’t put a price on happy employees either!</w:t>
      </w:r>
      <w:r w:rsidR="007F38F6">
        <w:rPr>
          <w:rFonts w:ascii="Arial" w:hAnsi="Arial" w:cs="Arial"/>
          <w:sz w:val="24"/>
          <w:szCs w:val="24"/>
        </w:rPr>
        <w:t>”</w:t>
      </w:r>
      <w:bookmarkStart w:id="0" w:name="_GoBack"/>
      <w:bookmarkEnd w:id="0"/>
    </w:p>
    <w:p w:rsidR="0017188C" w:rsidRPr="00242586" w:rsidRDefault="0017188C" w:rsidP="00242586">
      <w:pPr>
        <w:pStyle w:val="NoSpacing"/>
        <w:rPr>
          <w:rFonts w:ascii="Arial" w:hAnsi="Arial" w:cs="Arial"/>
          <w:sz w:val="24"/>
          <w:szCs w:val="24"/>
        </w:rPr>
      </w:pPr>
    </w:p>
    <w:p w:rsidR="0017188C" w:rsidRPr="00242586" w:rsidRDefault="00FA295C" w:rsidP="00242586">
      <w:pPr>
        <w:pStyle w:val="NoSpacing"/>
        <w:rPr>
          <w:rFonts w:ascii="Arial" w:hAnsi="Arial" w:cs="Arial"/>
          <w:sz w:val="24"/>
          <w:szCs w:val="24"/>
        </w:rPr>
      </w:pPr>
      <w:r>
        <w:rPr>
          <w:rFonts w:ascii="Arial" w:hAnsi="Arial" w:cs="Arial"/>
          <w:sz w:val="24"/>
          <w:szCs w:val="24"/>
        </w:rPr>
        <w:t>T</w:t>
      </w:r>
      <w:r w:rsidR="0017188C" w:rsidRPr="00242586">
        <w:rPr>
          <w:rFonts w:ascii="Arial" w:hAnsi="Arial" w:cs="Arial"/>
          <w:sz w:val="24"/>
          <w:szCs w:val="24"/>
        </w:rPr>
        <w:t xml:space="preserve">he new system also boosts the company’s green credentials, </w:t>
      </w:r>
      <w:r w:rsidR="003621CA">
        <w:rPr>
          <w:rFonts w:ascii="Arial" w:hAnsi="Arial" w:cs="Arial"/>
          <w:sz w:val="24"/>
          <w:szCs w:val="24"/>
        </w:rPr>
        <w:t xml:space="preserve">explains </w:t>
      </w:r>
      <w:r w:rsidR="0017188C" w:rsidRPr="00242586">
        <w:rPr>
          <w:rFonts w:ascii="Arial" w:hAnsi="Arial" w:cs="Arial"/>
          <w:sz w:val="24"/>
          <w:szCs w:val="24"/>
        </w:rPr>
        <w:t xml:space="preserve">Jenks. “It helps our own environmental policy </w:t>
      </w:r>
      <w:r w:rsidR="004D7206">
        <w:rPr>
          <w:rFonts w:ascii="Arial" w:hAnsi="Arial" w:cs="Arial"/>
          <w:sz w:val="24"/>
          <w:szCs w:val="24"/>
        </w:rPr>
        <w:t>which always features</w:t>
      </w:r>
      <w:r w:rsidR="0017188C" w:rsidRPr="00242586">
        <w:rPr>
          <w:rFonts w:ascii="Arial" w:hAnsi="Arial" w:cs="Arial"/>
          <w:sz w:val="24"/>
          <w:szCs w:val="24"/>
        </w:rPr>
        <w:t xml:space="preserve"> when </w:t>
      </w:r>
      <w:r w:rsidR="003621CA">
        <w:rPr>
          <w:rFonts w:ascii="Arial" w:hAnsi="Arial" w:cs="Arial"/>
          <w:sz w:val="24"/>
          <w:szCs w:val="24"/>
        </w:rPr>
        <w:t xml:space="preserve">we </w:t>
      </w:r>
      <w:r w:rsidR="004D7206">
        <w:rPr>
          <w:rFonts w:ascii="Arial" w:hAnsi="Arial" w:cs="Arial"/>
          <w:sz w:val="24"/>
          <w:szCs w:val="24"/>
        </w:rPr>
        <w:t>complete</w:t>
      </w:r>
      <w:r w:rsidR="0017188C" w:rsidRPr="00242586">
        <w:rPr>
          <w:rFonts w:ascii="Arial" w:hAnsi="Arial" w:cs="Arial"/>
          <w:sz w:val="24"/>
          <w:szCs w:val="24"/>
        </w:rPr>
        <w:t xml:space="preserve"> tender</w:t>
      </w:r>
      <w:r w:rsidR="004D7206">
        <w:rPr>
          <w:rFonts w:ascii="Arial" w:hAnsi="Arial" w:cs="Arial"/>
          <w:sz w:val="24"/>
          <w:szCs w:val="24"/>
        </w:rPr>
        <w:t>s</w:t>
      </w:r>
      <w:r w:rsidR="0017188C" w:rsidRPr="00242586">
        <w:rPr>
          <w:rFonts w:ascii="Arial" w:hAnsi="Arial" w:cs="Arial"/>
          <w:sz w:val="24"/>
          <w:szCs w:val="24"/>
        </w:rPr>
        <w:t xml:space="preserve"> </w:t>
      </w:r>
      <w:r w:rsidR="004D7206">
        <w:rPr>
          <w:rFonts w:ascii="Arial" w:hAnsi="Arial" w:cs="Arial"/>
          <w:sz w:val="24"/>
          <w:szCs w:val="24"/>
        </w:rPr>
        <w:t>for new business</w:t>
      </w:r>
      <w:r w:rsidR="0017188C" w:rsidRPr="00242586">
        <w:rPr>
          <w:rFonts w:ascii="Arial" w:hAnsi="Arial" w:cs="Arial"/>
          <w:sz w:val="24"/>
          <w:szCs w:val="24"/>
        </w:rPr>
        <w:t xml:space="preserve">. People like to know you’re green and looking after the environment, which </w:t>
      </w:r>
      <w:r w:rsidR="004D7206">
        <w:rPr>
          <w:rFonts w:ascii="Arial" w:hAnsi="Arial" w:cs="Arial"/>
          <w:sz w:val="24"/>
          <w:szCs w:val="24"/>
        </w:rPr>
        <w:t>we always look to improve upon where we can</w:t>
      </w:r>
      <w:r w:rsidR="003621CA">
        <w:rPr>
          <w:rFonts w:ascii="Arial" w:hAnsi="Arial" w:cs="Arial"/>
          <w:sz w:val="24"/>
          <w:szCs w:val="24"/>
        </w:rPr>
        <w:t>”</w:t>
      </w:r>
      <w:r w:rsidR="0017188C" w:rsidRPr="00242586">
        <w:rPr>
          <w:rFonts w:ascii="Arial" w:hAnsi="Arial" w:cs="Arial"/>
          <w:sz w:val="24"/>
          <w:szCs w:val="24"/>
        </w:rPr>
        <w:t>.</w:t>
      </w:r>
    </w:p>
    <w:p w:rsidR="0017188C" w:rsidRPr="00242586" w:rsidRDefault="0017188C" w:rsidP="00242586">
      <w:pPr>
        <w:spacing w:after="0" w:line="240" w:lineRule="auto"/>
        <w:rPr>
          <w:rFonts w:ascii="Arial" w:hAnsi="Arial" w:cs="Arial"/>
          <w:sz w:val="24"/>
          <w:szCs w:val="24"/>
        </w:rPr>
      </w:pPr>
    </w:p>
    <w:p w:rsidR="00CD52B0" w:rsidRPr="00242586" w:rsidRDefault="00CD52B0" w:rsidP="00242586">
      <w:pPr>
        <w:spacing w:after="0" w:line="240" w:lineRule="auto"/>
        <w:rPr>
          <w:rFonts w:ascii="Arial" w:hAnsi="Arial" w:cs="Arial"/>
          <w:sz w:val="24"/>
          <w:szCs w:val="24"/>
        </w:rPr>
      </w:pPr>
    </w:p>
    <w:sectPr w:rsidR="00CD52B0" w:rsidRPr="00242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8C"/>
    <w:rsid w:val="00117F8A"/>
    <w:rsid w:val="0017188C"/>
    <w:rsid w:val="001966A9"/>
    <w:rsid w:val="0020022D"/>
    <w:rsid w:val="002025D2"/>
    <w:rsid w:val="00210C98"/>
    <w:rsid w:val="002226CB"/>
    <w:rsid w:val="00242586"/>
    <w:rsid w:val="00343022"/>
    <w:rsid w:val="00344AB3"/>
    <w:rsid w:val="00345C40"/>
    <w:rsid w:val="003621CA"/>
    <w:rsid w:val="00447AAE"/>
    <w:rsid w:val="004A30F9"/>
    <w:rsid w:val="004D7206"/>
    <w:rsid w:val="005E5ECD"/>
    <w:rsid w:val="007215B2"/>
    <w:rsid w:val="00743660"/>
    <w:rsid w:val="007F38F6"/>
    <w:rsid w:val="00832A1E"/>
    <w:rsid w:val="00A008DD"/>
    <w:rsid w:val="00A65926"/>
    <w:rsid w:val="00AB670B"/>
    <w:rsid w:val="00C31ACF"/>
    <w:rsid w:val="00CD52B0"/>
    <w:rsid w:val="00E64F12"/>
    <w:rsid w:val="00EC3A62"/>
    <w:rsid w:val="00FA0BEE"/>
    <w:rsid w:val="00FA2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8C"/>
    <w:pPr>
      <w:spacing w:after="200" w:line="276" w:lineRule="auto"/>
    </w:pPr>
    <w:rPr>
      <w:rFonts w:asciiTheme="minorHAnsi" w:eastAsiaTheme="minorEastAsia" w:hAnsiTheme="minorHAnsi" w:cstheme="minorBid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88C"/>
    <w:rPr>
      <w:rFonts w:asciiTheme="minorHAnsi" w:eastAsiaTheme="minorEastAsia" w:hAnsiTheme="minorHAnsi" w:cstheme="minorBidi"/>
      <w:sz w:val="22"/>
      <w:szCs w:val="22"/>
      <w:lang w:eastAsia="en-GB"/>
    </w:rPr>
  </w:style>
  <w:style w:type="paragraph" w:styleId="BalloonText">
    <w:name w:val="Balloon Text"/>
    <w:basedOn w:val="Normal"/>
    <w:link w:val="BalloonTextChar"/>
    <w:uiPriority w:val="99"/>
    <w:semiHidden/>
    <w:unhideWhenUsed/>
    <w:rsid w:val="0034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40"/>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743660"/>
    <w:rPr>
      <w:sz w:val="16"/>
      <w:szCs w:val="16"/>
    </w:rPr>
  </w:style>
  <w:style w:type="paragraph" w:styleId="CommentText">
    <w:name w:val="annotation text"/>
    <w:basedOn w:val="Normal"/>
    <w:link w:val="CommentTextChar"/>
    <w:uiPriority w:val="99"/>
    <w:semiHidden/>
    <w:unhideWhenUsed/>
    <w:rsid w:val="00743660"/>
    <w:pPr>
      <w:spacing w:line="240" w:lineRule="auto"/>
    </w:pPr>
    <w:rPr>
      <w:sz w:val="20"/>
      <w:szCs w:val="20"/>
    </w:rPr>
  </w:style>
  <w:style w:type="character" w:customStyle="1" w:styleId="CommentTextChar">
    <w:name w:val="Comment Text Char"/>
    <w:basedOn w:val="DefaultParagraphFont"/>
    <w:link w:val="CommentText"/>
    <w:uiPriority w:val="99"/>
    <w:semiHidden/>
    <w:rsid w:val="00743660"/>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743660"/>
    <w:rPr>
      <w:b/>
      <w:bCs/>
    </w:rPr>
  </w:style>
  <w:style w:type="character" w:customStyle="1" w:styleId="CommentSubjectChar">
    <w:name w:val="Comment Subject Char"/>
    <w:basedOn w:val="CommentTextChar"/>
    <w:link w:val="CommentSubject"/>
    <w:uiPriority w:val="99"/>
    <w:semiHidden/>
    <w:rsid w:val="00743660"/>
    <w:rPr>
      <w:rFonts w:asciiTheme="minorHAnsi" w:eastAsiaTheme="minorEastAsia" w:hAnsiTheme="minorHAnsi" w:cstheme="minorBidi"/>
      <w:b/>
      <w:bCs/>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8C"/>
    <w:pPr>
      <w:spacing w:after="200" w:line="276" w:lineRule="auto"/>
    </w:pPr>
    <w:rPr>
      <w:rFonts w:asciiTheme="minorHAnsi" w:eastAsiaTheme="minorEastAsia" w:hAnsiTheme="minorHAnsi" w:cstheme="minorBid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88C"/>
    <w:rPr>
      <w:rFonts w:asciiTheme="minorHAnsi" w:eastAsiaTheme="minorEastAsia" w:hAnsiTheme="minorHAnsi" w:cstheme="minorBidi"/>
      <w:sz w:val="22"/>
      <w:szCs w:val="22"/>
      <w:lang w:eastAsia="en-GB"/>
    </w:rPr>
  </w:style>
  <w:style w:type="paragraph" w:styleId="BalloonText">
    <w:name w:val="Balloon Text"/>
    <w:basedOn w:val="Normal"/>
    <w:link w:val="BalloonTextChar"/>
    <w:uiPriority w:val="99"/>
    <w:semiHidden/>
    <w:unhideWhenUsed/>
    <w:rsid w:val="0034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40"/>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743660"/>
    <w:rPr>
      <w:sz w:val="16"/>
      <w:szCs w:val="16"/>
    </w:rPr>
  </w:style>
  <w:style w:type="paragraph" w:styleId="CommentText">
    <w:name w:val="annotation text"/>
    <w:basedOn w:val="Normal"/>
    <w:link w:val="CommentTextChar"/>
    <w:uiPriority w:val="99"/>
    <w:semiHidden/>
    <w:unhideWhenUsed/>
    <w:rsid w:val="00743660"/>
    <w:pPr>
      <w:spacing w:line="240" w:lineRule="auto"/>
    </w:pPr>
    <w:rPr>
      <w:sz w:val="20"/>
      <w:szCs w:val="20"/>
    </w:rPr>
  </w:style>
  <w:style w:type="character" w:customStyle="1" w:styleId="CommentTextChar">
    <w:name w:val="Comment Text Char"/>
    <w:basedOn w:val="DefaultParagraphFont"/>
    <w:link w:val="CommentText"/>
    <w:uiPriority w:val="99"/>
    <w:semiHidden/>
    <w:rsid w:val="00743660"/>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743660"/>
    <w:rPr>
      <w:b/>
      <w:bCs/>
    </w:rPr>
  </w:style>
  <w:style w:type="character" w:customStyle="1" w:styleId="CommentSubjectChar">
    <w:name w:val="Comment Subject Char"/>
    <w:basedOn w:val="CommentTextChar"/>
    <w:link w:val="CommentSubject"/>
    <w:uiPriority w:val="99"/>
    <w:semiHidden/>
    <w:rsid w:val="00743660"/>
    <w:rPr>
      <w:rFonts w:asciiTheme="minorHAnsi" w:eastAsiaTheme="minorEastAsia" w:hAnsiTheme="minorHAnsi" w:cstheme="minorBid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7196-865F-5E45-8C34-5BDF373D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dcterms:created xsi:type="dcterms:W3CDTF">2015-04-27T14:39:00Z</dcterms:created>
  <dcterms:modified xsi:type="dcterms:W3CDTF">2015-04-27T14:39:00Z</dcterms:modified>
</cp:coreProperties>
</file>